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Ind w:w="392" w:type="dxa"/>
        <w:tblLook w:val="00A0" w:firstRow="1" w:lastRow="0" w:firstColumn="1" w:lastColumn="0" w:noHBand="0" w:noVBand="0"/>
      </w:tblPr>
      <w:tblGrid>
        <w:gridCol w:w="6095"/>
        <w:gridCol w:w="4731"/>
      </w:tblGrid>
      <w:tr w:rsidR="00046F80" w:rsidRPr="00C547E9" w14:paraId="7190EF09" w14:textId="77777777" w:rsidTr="00561164">
        <w:tc>
          <w:tcPr>
            <w:tcW w:w="2815" w:type="pct"/>
          </w:tcPr>
          <w:p w14:paraId="6AEF23F5" w14:textId="77777777" w:rsidR="008C1520" w:rsidRDefault="008C1520" w:rsidP="008C1520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734351CE" w14:textId="77777777" w:rsidR="008C1520" w:rsidRPr="00C547E9" w:rsidRDefault="008C1520" w:rsidP="008C1520">
            <w:pPr>
              <w:suppressAutoHyphens/>
            </w:pPr>
          </w:p>
          <w:p w14:paraId="78A649F0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E6F7101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344EEDBC" w14:textId="77777777" w:rsidR="00386FEC" w:rsidRPr="008C2B80" w:rsidRDefault="00386FEC" w:rsidP="00386FEC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3030BE1" w14:textId="77777777" w:rsidR="00386FEC" w:rsidRPr="005837FE" w:rsidRDefault="00386FEC" w:rsidP="00386FEC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5CF1BF64" w14:textId="77777777" w:rsidR="00046F80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41484994" w14:textId="77777777" w:rsidR="002F461F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36EB94A0" w14:textId="77777777" w:rsidR="002F461F" w:rsidRPr="00C547E9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185" w:type="pct"/>
            <w:hideMark/>
          </w:tcPr>
          <w:p w14:paraId="7CF5C11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Главному врачу </w:t>
            </w:r>
          </w:p>
          <w:p w14:paraId="7AFE6EFE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Филиала ФБУЗ «Центр гигиены и </w:t>
            </w:r>
          </w:p>
          <w:p w14:paraId="0DF4F10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эпидемиологии в городе Москве» в ЦАО</w:t>
            </w:r>
          </w:p>
          <w:p w14:paraId="51C79AF8" w14:textId="08D02D0F" w:rsidR="00046F80" w:rsidRPr="00C547E9" w:rsidRDefault="00561164" w:rsidP="00561164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Груздевой О.А.</w:t>
            </w:r>
          </w:p>
        </w:tc>
      </w:tr>
    </w:tbl>
    <w:p w14:paraId="602F2F64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0D3A0ABD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BAAE5C" w14:textId="77777777" w:rsidR="00046F80" w:rsidRDefault="00510411" w:rsidP="00172E5A">
      <w:pPr>
        <w:suppressAutoHyphens/>
        <w:jc w:val="center"/>
        <w:rPr>
          <w:b/>
          <w:bCs/>
          <w:sz w:val="24"/>
          <w:szCs w:val="24"/>
        </w:rPr>
      </w:pPr>
      <w:bookmarkStart w:id="0" w:name="_Hlk103594745"/>
      <w:r>
        <w:rPr>
          <w:b/>
          <w:bCs/>
          <w:sz w:val="24"/>
          <w:szCs w:val="24"/>
        </w:rPr>
        <w:t xml:space="preserve">видов </w:t>
      </w:r>
      <w:r w:rsidR="0088220E" w:rsidRPr="00C547E9">
        <w:rPr>
          <w:b/>
          <w:bCs/>
          <w:sz w:val="24"/>
          <w:szCs w:val="24"/>
        </w:rPr>
        <w:t>деятельности (</w:t>
      </w:r>
      <w:r w:rsidR="00254061" w:rsidRPr="00C547E9">
        <w:rPr>
          <w:b/>
          <w:bCs/>
          <w:sz w:val="24"/>
          <w:szCs w:val="24"/>
        </w:rPr>
        <w:t>работ</w:t>
      </w:r>
      <w:r w:rsidR="0088220E" w:rsidRPr="00C547E9">
        <w:rPr>
          <w:b/>
          <w:bCs/>
          <w:sz w:val="24"/>
          <w:szCs w:val="24"/>
        </w:rPr>
        <w:t>,</w:t>
      </w:r>
      <w:r w:rsidR="007674D1" w:rsidRPr="00C547E9">
        <w:rPr>
          <w:b/>
          <w:bCs/>
          <w:sz w:val="24"/>
          <w:szCs w:val="24"/>
        </w:rPr>
        <w:t xml:space="preserve"> </w:t>
      </w:r>
      <w:r w:rsidR="00254061" w:rsidRPr="00C547E9">
        <w:rPr>
          <w:b/>
          <w:bCs/>
          <w:sz w:val="24"/>
          <w:szCs w:val="24"/>
        </w:rPr>
        <w:t>услуг</w:t>
      </w:r>
      <w:r w:rsidR="007674D1" w:rsidRPr="00C547E9">
        <w:rPr>
          <w:b/>
          <w:bCs/>
          <w:sz w:val="24"/>
          <w:szCs w:val="24"/>
        </w:rPr>
        <w:t>)</w:t>
      </w:r>
      <w:r w:rsidR="00254061" w:rsidRPr="00C547E9">
        <w:rPr>
          <w:b/>
          <w:bCs/>
          <w:sz w:val="24"/>
          <w:szCs w:val="24"/>
        </w:rPr>
        <w:t xml:space="preserve">, </w:t>
      </w:r>
      <w:bookmarkEnd w:id="0"/>
      <w:r w:rsidR="00046F80" w:rsidRPr="00C547E9">
        <w:rPr>
          <w:b/>
          <w:bCs/>
          <w:sz w:val="24"/>
          <w:szCs w:val="24"/>
        </w:rPr>
        <w:t>условий осуществления деятельности</w:t>
      </w:r>
      <w:r w:rsidR="00041C97">
        <w:rPr>
          <w:b/>
          <w:bCs/>
          <w:sz w:val="24"/>
          <w:szCs w:val="24"/>
        </w:rPr>
        <w:t>/</w:t>
      </w:r>
    </w:p>
    <w:p w14:paraId="42BFADA7" w14:textId="77777777" w:rsidR="008341B4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обследовани</w:t>
      </w:r>
      <w:r w:rsidR="0051041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 xml:space="preserve">зданий, сооружений, помещений, оборудования, </w:t>
      </w:r>
    </w:p>
    <w:p w14:paraId="4E75BC47" w14:textId="77777777" w:rsidR="00041C97" w:rsidRPr="00C547E9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 w:rsidRPr="00041C97">
        <w:rPr>
          <w:b/>
          <w:bCs/>
          <w:sz w:val="24"/>
          <w:szCs w:val="24"/>
        </w:rPr>
        <w:t>транспортных средств</w:t>
      </w:r>
      <w:r w:rsidR="008341B4"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>и других объектов</w:t>
      </w:r>
    </w:p>
    <w:p w14:paraId="15C4DD1E" w14:textId="77777777" w:rsidR="003969AC" w:rsidRPr="00C547E9" w:rsidRDefault="003969AC" w:rsidP="00172E5A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14:paraId="0A9CC55B" w14:textId="77777777" w:rsidR="002904FE" w:rsidRPr="002904FE" w:rsidRDefault="002904FE" w:rsidP="002904FE">
      <w:pPr>
        <w:suppressAutoHyphens/>
        <w:spacing w:before="240"/>
        <w:ind w:right="2"/>
      </w:pPr>
      <w:r w:rsidRPr="002904FE">
        <w:rPr>
          <w:b/>
          <w:bCs/>
        </w:rPr>
        <w:t>Заказчик _____</w:t>
      </w:r>
      <w:r w:rsidRPr="002904FE">
        <w:rPr>
          <w:bCs/>
          <w:highlight w:val="yellow"/>
        </w:rPr>
        <w:t>ООО «Весна»</w:t>
      </w:r>
      <w:r w:rsidRPr="002904FE">
        <w:t>______________________________________________________________</w:t>
      </w:r>
    </w:p>
    <w:p w14:paraId="3B4BF7CB" w14:textId="77777777" w:rsidR="002904FE" w:rsidRPr="002904FE" w:rsidRDefault="002904FE" w:rsidP="002904FE">
      <w:pPr>
        <w:suppressAutoHyphens/>
        <w:jc w:val="both"/>
        <w:rPr>
          <w:i/>
          <w:sz w:val="14"/>
          <w:szCs w:val="14"/>
        </w:rPr>
      </w:pPr>
      <w:r w:rsidRPr="002904FE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6C6E0860" w14:textId="77777777" w:rsidR="002904FE" w:rsidRPr="002904FE" w:rsidRDefault="002904FE" w:rsidP="002904FE">
      <w:pPr>
        <w:suppressAutoHyphens/>
        <w:ind w:right="2"/>
        <w:jc w:val="both"/>
      </w:pPr>
      <w:proofErr w:type="gramStart"/>
      <w:r w:rsidRPr="002904FE">
        <w:t>юридический адрес (адрес места регистрации) ___</w:t>
      </w:r>
      <w:r w:rsidRPr="002904FE">
        <w:rPr>
          <w:highlight w:val="yellow"/>
        </w:rPr>
        <w:t>г. Москва, ул. Советская, д. 1</w:t>
      </w:r>
      <w:r w:rsidRPr="002904FE">
        <w:t>_________________________</w:t>
      </w:r>
      <w:proofErr w:type="gramEnd"/>
    </w:p>
    <w:p w14:paraId="54443EB7" w14:textId="77777777" w:rsidR="002904FE" w:rsidRPr="002904FE" w:rsidRDefault="002904FE" w:rsidP="002904FE">
      <w:pPr>
        <w:suppressAutoHyphens/>
        <w:ind w:right="2"/>
        <w:jc w:val="both"/>
        <w:rPr>
          <w:sz w:val="10"/>
          <w:szCs w:val="10"/>
        </w:rPr>
      </w:pPr>
    </w:p>
    <w:p w14:paraId="5926C546" w14:textId="77777777" w:rsidR="002904FE" w:rsidRPr="002904FE" w:rsidRDefault="002904FE" w:rsidP="002904FE">
      <w:pPr>
        <w:suppressAutoHyphens/>
        <w:ind w:right="2"/>
        <w:jc w:val="both"/>
        <w:rPr>
          <w:color w:val="000000"/>
        </w:rPr>
      </w:pPr>
      <w:r w:rsidRPr="002904FE">
        <w:rPr>
          <w:color w:val="000000"/>
        </w:rPr>
        <w:t xml:space="preserve">ИНН/КПП/ОГРН </w:t>
      </w:r>
      <w:r w:rsidRPr="002904FE">
        <w:t xml:space="preserve">(ОГРНИП) </w:t>
      </w:r>
      <w:r w:rsidRPr="002904FE">
        <w:rPr>
          <w:color w:val="000000"/>
        </w:rPr>
        <w:t>___</w:t>
      </w:r>
      <w:r w:rsidRPr="002904FE">
        <w:rPr>
          <w:color w:val="000000"/>
          <w:highlight w:val="yellow"/>
        </w:rPr>
        <w:t>0000000000/000000000/0000000000000</w:t>
      </w:r>
      <w:r w:rsidRPr="002904FE">
        <w:rPr>
          <w:color w:val="000000"/>
        </w:rPr>
        <w:t>______________________________</w:t>
      </w:r>
    </w:p>
    <w:p w14:paraId="3F6B039E" w14:textId="77777777" w:rsidR="002904FE" w:rsidRPr="002904FE" w:rsidRDefault="002904FE" w:rsidP="002904FE">
      <w:pPr>
        <w:suppressAutoHyphens/>
        <w:spacing w:before="120"/>
        <w:jc w:val="both"/>
        <w:rPr>
          <w:color w:val="000000"/>
        </w:rPr>
      </w:pPr>
      <w:r w:rsidRPr="002904FE">
        <w:rPr>
          <w:color w:val="000000"/>
        </w:rPr>
        <w:t xml:space="preserve">номер телефона </w:t>
      </w:r>
      <w:r w:rsidRPr="002904FE">
        <w:rPr>
          <w:color w:val="000000"/>
          <w:highlight w:val="yellow"/>
        </w:rPr>
        <w:t>__8-921-000-00-00</w:t>
      </w:r>
      <w:r w:rsidRPr="002904FE">
        <w:rPr>
          <w:color w:val="000000"/>
        </w:rPr>
        <w:t>___________  адрес электронной почты ____</w:t>
      </w:r>
      <w:proofErr w:type="spellStart"/>
      <w:r w:rsidRPr="002904FE">
        <w:rPr>
          <w:color w:val="000000"/>
          <w:highlight w:val="yellow"/>
        </w:rPr>
        <w:t>рррр</w:t>
      </w:r>
      <w:proofErr w:type="spellEnd"/>
      <w:r w:rsidRPr="002904FE">
        <w:rPr>
          <w:color w:val="000000"/>
          <w:highlight w:val="yellow"/>
        </w:rPr>
        <w:t>@</w:t>
      </w:r>
      <w:proofErr w:type="spellStart"/>
      <w:r w:rsidRPr="002904FE">
        <w:rPr>
          <w:color w:val="000000"/>
          <w:highlight w:val="yellow"/>
          <w:lang w:val="en-US"/>
        </w:rPr>
        <w:t>kkk</w:t>
      </w:r>
      <w:proofErr w:type="spellEnd"/>
      <w:r w:rsidRPr="002904FE">
        <w:rPr>
          <w:color w:val="000000"/>
          <w:highlight w:val="yellow"/>
        </w:rPr>
        <w:t>.</w:t>
      </w:r>
      <w:proofErr w:type="spellStart"/>
      <w:r w:rsidRPr="002904FE">
        <w:rPr>
          <w:color w:val="000000"/>
          <w:highlight w:val="yellow"/>
          <w:lang w:val="en-US"/>
        </w:rPr>
        <w:t>ru</w:t>
      </w:r>
      <w:proofErr w:type="spellEnd"/>
      <w:r w:rsidRPr="002904FE">
        <w:rPr>
          <w:color w:val="000000"/>
        </w:rPr>
        <w:t>______________</w:t>
      </w:r>
    </w:p>
    <w:p w14:paraId="0776A18A" w14:textId="77777777" w:rsidR="002904FE" w:rsidRPr="002904FE" w:rsidRDefault="002904FE" w:rsidP="002904FE">
      <w:pPr>
        <w:tabs>
          <w:tab w:val="left" w:pos="10440"/>
        </w:tabs>
        <w:suppressAutoHyphens/>
      </w:pPr>
      <w:r w:rsidRPr="002904FE">
        <w:rPr>
          <w:b/>
          <w:bCs/>
        </w:rPr>
        <w:t>Представитель Заказчика по договору/доверенности</w:t>
      </w:r>
      <w:r w:rsidRPr="002904FE">
        <w:t xml:space="preserve"> __</w:t>
      </w:r>
      <w:r w:rsidRPr="002904FE">
        <w:rPr>
          <w:highlight w:val="yellow"/>
        </w:rPr>
        <w:t>Иванов И.И., доверенность  от 01.01.2022г_</w:t>
      </w:r>
      <w:r w:rsidRPr="002904FE">
        <w:t>___________</w:t>
      </w:r>
    </w:p>
    <w:p w14:paraId="6D1FD624" w14:textId="77777777" w:rsidR="002904FE" w:rsidRPr="002904FE" w:rsidRDefault="002904FE" w:rsidP="002904FE">
      <w:pPr>
        <w:suppressAutoHyphens/>
        <w:jc w:val="center"/>
        <w:rPr>
          <w:sz w:val="16"/>
          <w:szCs w:val="16"/>
        </w:rPr>
      </w:pPr>
      <w:r w:rsidRPr="002904FE">
        <w:rPr>
          <w:sz w:val="16"/>
          <w:szCs w:val="16"/>
        </w:rPr>
        <w:t>наименование юридического лица/ФИО представителя заказчика</w:t>
      </w:r>
    </w:p>
    <w:p w14:paraId="796706F4" w14:textId="77777777" w:rsidR="002904FE" w:rsidRPr="002904FE" w:rsidRDefault="002904FE" w:rsidP="002904FE">
      <w:pPr>
        <w:tabs>
          <w:tab w:val="left" w:leader="underscore" w:pos="9720"/>
        </w:tabs>
        <w:suppressAutoHyphens/>
      </w:pPr>
      <w:r w:rsidRPr="002904FE">
        <w:t>номер телефона __</w:t>
      </w:r>
      <w:r w:rsidRPr="002904FE">
        <w:rPr>
          <w:color w:val="000000"/>
          <w:highlight w:val="yellow"/>
        </w:rPr>
        <w:t>__8-921-000-00-00</w:t>
      </w:r>
      <w:r w:rsidRPr="002904FE">
        <w:t>_________ адрес электронной почты _________________________________</w:t>
      </w:r>
    </w:p>
    <w:p w14:paraId="5684BD95" w14:textId="77777777" w:rsidR="003B6FB4" w:rsidRPr="003B6FB4" w:rsidRDefault="003B6FB4" w:rsidP="003B6FB4">
      <w:pPr>
        <w:suppressAutoHyphens/>
        <w:jc w:val="both"/>
        <w:rPr>
          <w:b/>
        </w:rPr>
      </w:pPr>
    </w:p>
    <w:p w14:paraId="079EA463" w14:textId="339DEDAE" w:rsidR="00046F80" w:rsidRPr="00C547E9" w:rsidRDefault="008341B4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В</w:t>
      </w:r>
      <w:r w:rsidR="00046F80" w:rsidRPr="008341B4">
        <w:rPr>
          <w:b/>
          <w:bCs/>
        </w:rPr>
        <w:t>ид деятельности</w:t>
      </w:r>
      <w:r w:rsidR="00046F80" w:rsidRPr="00C547E9">
        <w:t>__</w:t>
      </w:r>
      <w:proofErr w:type="gramStart"/>
      <w:r w:rsidR="002904FE" w:rsidRPr="002904FE">
        <w:rPr>
          <w:highlight w:val="yellow"/>
        </w:rPr>
        <w:t>медицинская</w:t>
      </w:r>
      <w:proofErr w:type="gramEnd"/>
      <w:r w:rsidR="00046F80" w:rsidRPr="00C547E9">
        <w:t>______________________________</w:t>
      </w:r>
      <w:r>
        <w:t>_____________________</w:t>
      </w:r>
      <w:r w:rsidR="00046F80" w:rsidRPr="00C547E9">
        <w:t>________</w:t>
      </w:r>
    </w:p>
    <w:p w14:paraId="6C1529E0" w14:textId="765B60F1" w:rsidR="00046F80" w:rsidRPr="00C547E9" w:rsidRDefault="00BE7927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О</w:t>
      </w:r>
      <w:r w:rsidR="00046F80" w:rsidRPr="008341B4">
        <w:rPr>
          <w:b/>
          <w:bCs/>
        </w:rPr>
        <w:t>бъект</w:t>
      </w:r>
      <w:r w:rsidR="00046F80" w:rsidRPr="00C547E9">
        <w:t xml:space="preserve"> _____</w:t>
      </w:r>
      <w:r w:rsidR="002904FE" w:rsidRPr="002904FE">
        <w:rPr>
          <w:highlight w:val="yellow"/>
        </w:rPr>
        <w:t>медицинский центр «Весна»</w:t>
      </w:r>
      <w:bookmarkStart w:id="1" w:name="_GoBack"/>
      <w:bookmarkEnd w:id="1"/>
      <w:r w:rsidR="00046F80" w:rsidRPr="00C547E9">
        <w:t>___________________________________________________</w:t>
      </w:r>
      <w:r w:rsidR="00057C2C">
        <w:t>__</w:t>
      </w:r>
      <w:r w:rsidR="00046F80" w:rsidRPr="00C547E9">
        <w:t>__</w:t>
      </w:r>
    </w:p>
    <w:p w14:paraId="02F47442" w14:textId="77777777" w:rsidR="00046F80" w:rsidRPr="00C547E9" w:rsidRDefault="00046F80" w:rsidP="00172E5A">
      <w:pPr>
        <w:tabs>
          <w:tab w:val="left" w:leader="underscore" w:pos="9720"/>
        </w:tabs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(наименование)</w:t>
      </w:r>
    </w:p>
    <w:p w14:paraId="771CC172" w14:textId="6803F096"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адрес объекта</w:t>
      </w:r>
      <w:r w:rsidR="00BE7927">
        <w:t xml:space="preserve"> _____</w:t>
      </w:r>
      <w:r w:rsidR="003B6FB4" w:rsidRPr="003B6FB4">
        <w:rPr>
          <w:highlight w:val="yellow"/>
        </w:rPr>
        <w:t xml:space="preserve"> г. Москва, ул. Советская, д. 1</w:t>
      </w:r>
      <w:r w:rsidRPr="00C547E9">
        <w:t>____________________________</w:t>
      </w:r>
      <w:r w:rsidR="00057C2C">
        <w:t>__</w:t>
      </w:r>
      <w:r w:rsidRPr="00C547E9">
        <w:t>___________________________</w:t>
      </w:r>
    </w:p>
    <w:p w14:paraId="25361879" w14:textId="3F76DFA3" w:rsidR="00046F80" w:rsidRPr="00C547E9" w:rsidRDefault="00046F80" w:rsidP="00172E5A">
      <w:pPr>
        <w:suppressAutoHyphens/>
      </w:pPr>
      <w:r w:rsidRPr="00C547E9">
        <w:t>общая площадь ___</w:t>
      </w:r>
      <w:r w:rsidR="00C67AAE">
        <w:rPr>
          <w:highlight w:val="yellow"/>
        </w:rPr>
        <w:t>550</w:t>
      </w:r>
      <w:r w:rsidRPr="00C547E9">
        <w:t>_ м</w:t>
      </w:r>
      <w:proofErr w:type="gramStart"/>
      <w:r w:rsidRPr="00C547E9">
        <w:rPr>
          <w:vertAlign w:val="superscript"/>
        </w:rPr>
        <w:t>2</w:t>
      </w:r>
      <w:proofErr w:type="gramEnd"/>
      <w:r w:rsidRPr="00C547E9">
        <w:t>, другое</w:t>
      </w:r>
      <w:r w:rsidR="00902B35">
        <w:t xml:space="preserve"> </w:t>
      </w:r>
      <w:r w:rsidRPr="00C547E9">
        <w:t>________________________</w:t>
      </w:r>
      <w:r w:rsidR="00057C2C">
        <w:t>___________________________________</w:t>
      </w:r>
      <w:r w:rsidRPr="00C547E9">
        <w:t>________</w:t>
      </w:r>
    </w:p>
    <w:p w14:paraId="27558D49" w14:textId="77777777" w:rsidR="00046F80" w:rsidRPr="00C547E9" w:rsidRDefault="00046F80" w:rsidP="00172E5A">
      <w:pPr>
        <w:suppressAutoHyphens/>
        <w:jc w:val="both"/>
        <w:rPr>
          <w:bCs/>
        </w:rPr>
      </w:pPr>
    </w:p>
    <w:p w14:paraId="1819ED42" w14:textId="77777777" w:rsidR="00C174F0" w:rsidRDefault="00046F80" w:rsidP="00C174F0">
      <w:pPr>
        <w:suppressAutoHyphens/>
        <w:spacing w:line="216" w:lineRule="auto"/>
        <w:jc w:val="both"/>
      </w:pPr>
      <w:r w:rsidRPr="00C547E9">
        <w:rPr>
          <w:b/>
        </w:rPr>
        <w:t xml:space="preserve">Прошу </w:t>
      </w:r>
      <w:r w:rsidRPr="00C547E9">
        <w:t>организовать и провести</w:t>
      </w:r>
      <w:r w:rsidR="00C174F0">
        <w:t xml:space="preserve"> </w:t>
      </w:r>
      <w:r w:rsidRPr="00C547E9">
        <w:t>санитарно-эпидемиологическую экспертизу</w:t>
      </w:r>
      <w:r w:rsidR="00C174F0">
        <w:t>/ обследование для целей:</w:t>
      </w:r>
    </w:p>
    <w:p w14:paraId="35AFB83F" w14:textId="77777777" w:rsidR="00046F80" w:rsidRPr="00C174F0" w:rsidRDefault="00C174F0" w:rsidP="00C174F0">
      <w:pPr>
        <w:suppressAutoHyphens/>
        <w:spacing w:line="216" w:lineRule="auto"/>
        <w:jc w:val="both"/>
        <w:rPr>
          <w:sz w:val="16"/>
          <w:szCs w:val="16"/>
        </w:rPr>
      </w:pPr>
      <w:r w:rsidRPr="00C174F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C174F0">
        <w:rPr>
          <w:sz w:val="16"/>
          <w:szCs w:val="16"/>
        </w:rPr>
        <w:t xml:space="preserve">   (нужное подчеркнуть)</w:t>
      </w:r>
    </w:p>
    <w:p w14:paraId="313C165D" w14:textId="77777777" w:rsidR="0047423C" w:rsidRDefault="0047423C" w:rsidP="00546A8C">
      <w:pPr>
        <w:suppressAutoHyphens/>
        <w:spacing w:line="216" w:lineRule="auto"/>
        <w:jc w:val="both"/>
      </w:pPr>
    </w:p>
    <w:p w14:paraId="6932C094" w14:textId="77777777" w:rsidR="00046F80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C547E9">
        <w:t>- получения санитарно-эпидемиологического заключения</w:t>
      </w:r>
    </w:p>
    <w:p w14:paraId="5B12E2F4" w14:textId="77777777" w:rsidR="00C174F0" w:rsidRDefault="00C174F0" w:rsidP="00546A8C">
      <w:pPr>
        <w:suppressAutoHyphens/>
        <w:spacing w:line="216" w:lineRule="auto"/>
        <w:jc w:val="both"/>
      </w:pPr>
      <w:r w:rsidRPr="003B6FB4">
        <w:rPr>
          <w:sz w:val="28"/>
          <w:szCs w:val="28"/>
          <w:highlight w:val="yellow"/>
        </w:rPr>
        <w:t>□</w:t>
      </w:r>
      <w:r>
        <w:t xml:space="preserve"> -оценки </w:t>
      </w:r>
      <w:r w:rsidRPr="00C174F0">
        <w:t>возможности использования помещений для осуществления деятельности (работ, услуг)</w:t>
      </w:r>
    </w:p>
    <w:p w14:paraId="7E9987C6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оценки организации воздухообмена помещений</w:t>
      </w:r>
    </w:p>
    <w:p w14:paraId="62FAAEAA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разработки программы производственного контроля</w:t>
      </w:r>
    </w:p>
    <w:p w14:paraId="460B93C9" w14:textId="77777777" w:rsidR="009B3A7A" w:rsidRPr="00C547E9" w:rsidRDefault="009B3A7A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9B3A7A">
        <w:t xml:space="preserve"> - </w:t>
      </w:r>
      <w:r>
        <w:t>внедрения системы ХАССП</w:t>
      </w:r>
    </w:p>
    <w:p w14:paraId="453172AA" w14:textId="77777777" w:rsidR="00046F80" w:rsidRPr="00C547E9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□-</w:t>
      </w:r>
      <w:r w:rsidRPr="00C547E9">
        <w:t xml:space="preserve"> другое________________________________________________________________________________________</w:t>
      </w:r>
      <w:r w:rsidR="00546A8C" w:rsidRPr="00C547E9">
        <w:t>___</w:t>
      </w:r>
      <w:r w:rsidRPr="00C547E9">
        <w:t>__</w:t>
      </w:r>
    </w:p>
    <w:p w14:paraId="1508CC23" w14:textId="77777777" w:rsidR="00046F80" w:rsidRPr="00C547E9" w:rsidRDefault="00046F80" w:rsidP="00546A8C">
      <w:pPr>
        <w:suppressAutoHyphens/>
        <w:spacing w:line="216" w:lineRule="auto"/>
        <w:jc w:val="both"/>
      </w:pPr>
    </w:p>
    <w:p w14:paraId="0D8C0F2B" w14:textId="77777777" w:rsidR="00057C2C" w:rsidRPr="00C547E9" w:rsidRDefault="00057C2C" w:rsidP="00057C2C">
      <w:pPr>
        <w:suppressAutoHyphens/>
      </w:pPr>
      <w:r w:rsidRPr="003B6FB4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512E9DCA" w14:textId="77777777" w:rsidR="00057C2C" w:rsidRPr="00C547E9" w:rsidRDefault="00057C2C" w:rsidP="00057C2C">
      <w:pPr>
        <w:suppressAutoHyphens/>
      </w:pPr>
      <w:r w:rsidRPr="003B6FB4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04683EEE" w14:textId="77777777" w:rsidR="00046F80" w:rsidRPr="00C547E9" w:rsidRDefault="00046F80" w:rsidP="00546A8C">
      <w:pPr>
        <w:suppressAutoHyphens/>
        <w:spacing w:line="216" w:lineRule="auto"/>
        <w:rPr>
          <w:rFonts w:cs="Arial"/>
          <w:bCs/>
        </w:rPr>
      </w:pPr>
      <w:r w:rsidRPr="003B6FB4">
        <w:rPr>
          <w:sz w:val="28"/>
          <w:szCs w:val="28"/>
          <w:highlight w:val="yellow"/>
        </w:rPr>
        <w:t>□</w:t>
      </w:r>
      <w:r w:rsidRPr="00C547E9">
        <w:t xml:space="preserve"> </w:t>
      </w:r>
      <w:r w:rsidRPr="00C547E9">
        <w:rPr>
          <w:rFonts w:cs="Arial"/>
          <w:bCs/>
        </w:rPr>
        <w:t xml:space="preserve">Выбор оптимального метода/методики измерений поручаю Испытательному </w:t>
      </w:r>
      <w:r w:rsidR="00057C2C">
        <w:rPr>
          <w:rFonts w:cs="Arial"/>
          <w:bCs/>
        </w:rPr>
        <w:t>л</w:t>
      </w:r>
      <w:r w:rsidRPr="00C547E9">
        <w:rPr>
          <w:rFonts w:cs="Arial"/>
          <w:bCs/>
        </w:rPr>
        <w:t xml:space="preserve">абораторному </w:t>
      </w:r>
      <w:r w:rsidR="00057C2C">
        <w:rPr>
          <w:rFonts w:cs="Arial"/>
          <w:bCs/>
        </w:rPr>
        <w:t>ц</w:t>
      </w:r>
      <w:r w:rsidRPr="00C547E9">
        <w:rPr>
          <w:rFonts w:cs="Arial"/>
          <w:bCs/>
        </w:rPr>
        <w:t>ентру.</w:t>
      </w:r>
    </w:p>
    <w:p w14:paraId="2E42DD32" w14:textId="77777777" w:rsidR="00046F80" w:rsidRPr="00C547E9" w:rsidRDefault="00046F80" w:rsidP="00546A8C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562C8B7F" w14:textId="77777777" w:rsidR="00046F80" w:rsidRPr="00C547E9" w:rsidRDefault="00046F80" w:rsidP="00546A8C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14:paraId="05F07A28" w14:textId="77777777" w:rsidR="00046F80" w:rsidRPr="00C547E9" w:rsidRDefault="00046F80" w:rsidP="00546A8C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14:paraId="758AFD09" w14:textId="554633A7" w:rsidR="00046F80" w:rsidRPr="00C547E9" w:rsidRDefault="00046F80" w:rsidP="00546A8C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 xml:space="preserve">обеспечить доступ специалистам </w:t>
      </w:r>
      <w:r w:rsidR="00561164">
        <w:rPr>
          <w:bCs/>
        </w:rPr>
        <w:t xml:space="preserve">Филиала </w:t>
      </w:r>
      <w:r w:rsidRPr="00C547E9">
        <w:rPr>
          <w:bCs/>
        </w:rPr>
        <w:t>ФБУЗ «Центр гигиены и эпидемиологии в городе Москве»</w:t>
      </w:r>
      <w:r w:rsidR="00561164">
        <w:rPr>
          <w:bCs/>
        </w:rPr>
        <w:t xml:space="preserve"> в ЦАО </w:t>
      </w:r>
      <w:r w:rsidRPr="00C547E9">
        <w:rPr>
          <w:bCs/>
        </w:rPr>
        <w:t xml:space="preserve"> на объект инспекции.</w:t>
      </w:r>
    </w:p>
    <w:p w14:paraId="533C0920" w14:textId="77777777" w:rsidR="003B6FB4" w:rsidRDefault="00DD48D2" w:rsidP="00DD48D2">
      <w:pPr>
        <w:suppressAutoHyphens/>
        <w:jc w:val="both"/>
        <w:rPr>
          <w:rFonts w:cs="Arial"/>
          <w:b/>
          <w:bCs/>
        </w:rPr>
      </w:pPr>
      <w:bookmarkStart w:id="2" w:name="_Hlk107231977"/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057C2C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  <w:bookmarkEnd w:id="2"/>
    </w:p>
    <w:p w14:paraId="701A3E6C" w14:textId="75FE042C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</w:t>
      </w:r>
      <w:r w:rsidR="003B6FB4" w:rsidRPr="003B6FB4">
        <w:rPr>
          <w:rFonts w:cs="Arial"/>
          <w:bCs/>
          <w:highlight w:val="yellow"/>
        </w:rPr>
        <w:t>Договор аренды,</w:t>
      </w:r>
      <w:r w:rsidRPr="003B6FB4">
        <w:rPr>
          <w:rFonts w:cs="Arial"/>
          <w:bCs/>
          <w:highlight w:val="yellow"/>
        </w:rPr>
        <w:t>___________________________________</w:t>
      </w:r>
      <w:r w:rsidR="003B6FB4" w:rsidRPr="003B6FB4">
        <w:rPr>
          <w:rFonts w:cs="Arial"/>
          <w:bCs/>
          <w:highlight w:val="yellow"/>
        </w:rPr>
        <w:t>_____________________________________</w:t>
      </w:r>
      <w:r w:rsidRPr="003B6FB4">
        <w:rPr>
          <w:rFonts w:cs="Arial"/>
          <w:bCs/>
          <w:highlight w:val="yellow"/>
        </w:rPr>
        <w:t>__________</w:t>
      </w:r>
    </w:p>
    <w:p w14:paraId="39D9B4B0" w14:textId="77777777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6FF59CBA" w14:textId="77777777" w:rsidR="00DD48D2" w:rsidRPr="00DD48D2" w:rsidRDefault="00DD48D2" w:rsidP="00DD48D2">
      <w:pPr>
        <w:suppressAutoHyphens/>
        <w:jc w:val="both"/>
        <w:rPr>
          <w:rFonts w:cs="Arial"/>
        </w:rPr>
      </w:pPr>
      <w:bookmarkStart w:id="3" w:name="_Hlk107232065"/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3C8A6EC7" w14:textId="77777777" w:rsidR="00DD48D2" w:rsidRPr="00DD48D2" w:rsidRDefault="00DD48D2" w:rsidP="00DD48D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bookmarkEnd w:id="3"/>
    <w:p w14:paraId="25C88EA7" w14:textId="77777777" w:rsidR="00046F80" w:rsidRPr="00C547E9" w:rsidRDefault="00046F80" w:rsidP="00546A8C">
      <w:pPr>
        <w:suppressAutoHyphens/>
        <w:spacing w:line="216" w:lineRule="auto"/>
        <w:jc w:val="both"/>
        <w:rPr>
          <w:rFonts w:cs="Arial"/>
          <w:bCs/>
        </w:rPr>
      </w:pPr>
      <w:r w:rsidRPr="00C547E9">
        <w:rPr>
          <w:rFonts w:cs="Arial"/>
          <w:bCs/>
        </w:rPr>
        <w:t xml:space="preserve">Информация о результатах проведения испытаний (измерений) радиационных и нерадиационных факторов </w:t>
      </w:r>
      <w:r w:rsidR="00FD0F5A">
        <w:rPr>
          <w:rFonts w:cs="Arial"/>
          <w:bCs/>
        </w:rPr>
        <w:t>о</w:t>
      </w:r>
      <w:r w:rsidRPr="00C547E9">
        <w:rPr>
          <w:rFonts w:cs="Arial"/>
          <w:bCs/>
        </w:rPr>
        <w:t>формляется приложением к заявлению (образец на оборотной стороне).*</w:t>
      </w:r>
    </w:p>
    <w:p w14:paraId="1A1565A7" w14:textId="77777777" w:rsidR="00046F80" w:rsidRPr="00C547E9" w:rsidRDefault="00046F80" w:rsidP="00546A8C">
      <w:pPr>
        <w:suppressAutoHyphens/>
        <w:spacing w:line="216" w:lineRule="auto"/>
        <w:jc w:val="both"/>
        <w:rPr>
          <w:b/>
        </w:rPr>
      </w:pPr>
      <w:r w:rsidRPr="00386FEC">
        <w:rPr>
          <w:b/>
          <w:sz w:val="28"/>
          <w:szCs w:val="28"/>
        </w:rPr>
        <w:t>□</w:t>
      </w:r>
      <w:r w:rsidRPr="00C547E9">
        <w:rPr>
          <w:b/>
        </w:rPr>
        <w:t xml:space="preserve"> Прошу</w:t>
      </w:r>
      <w:r w:rsidRPr="00C547E9">
        <w:t xml:space="preserve"> провести измерения.</w:t>
      </w:r>
    </w:p>
    <w:p w14:paraId="41E967FF" w14:textId="77777777" w:rsidR="00046F80" w:rsidRPr="00C547E9" w:rsidRDefault="00046F80" w:rsidP="00546A8C">
      <w:pPr>
        <w:suppressAutoHyphens/>
        <w:spacing w:line="216" w:lineRule="auto"/>
        <w:jc w:val="both"/>
      </w:pPr>
      <w:r w:rsidRPr="00C547E9">
        <w:rPr>
          <w:b/>
        </w:rPr>
        <w:t>Заказчик</w:t>
      </w:r>
      <w:r w:rsidRPr="00C547E9">
        <w:t xml:space="preserve"> </w:t>
      </w:r>
      <w:r w:rsidRPr="00AA59C0">
        <w:rPr>
          <w:b/>
          <w:bCs/>
        </w:rPr>
        <w:t>несет ответственность</w:t>
      </w:r>
      <w:r w:rsidRPr="00C547E9">
        <w:t xml:space="preserve"> за достоверность представленных документов и информации</w:t>
      </w:r>
    </w:p>
    <w:p w14:paraId="3247818C" w14:textId="77777777" w:rsidR="00046F80" w:rsidRPr="00C547E9" w:rsidRDefault="00046F80" w:rsidP="00546A8C">
      <w:pPr>
        <w:suppressAutoHyphens/>
        <w:spacing w:line="216" w:lineRule="auto"/>
      </w:pPr>
    </w:p>
    <w:p w14:paraId="7C419E83" w14:textId="067184D0" w:rsidR="00046F80" w:rsidRPr="00C547E9" w:rsidRDefault="00085F9B" w:rsidP="00546A8C">
      <w:pPr>
        <w:suppressAutoHyphens/>
        <w:spacing w:line="216" w:lineRule="auto"/>
        <w:rPr>
          <w:b/>
          <w:bCs/>
          <w:i/>
        </w:rPr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ACE418B" wp14:editId="1BA0E4AD">
                <wp:simplePos x="0" y="0"/>
                <wp:positionH relativeFrom="column">
                  <wp:posOffset>3844925</wp:posOffset>
                </wp:positionH>
                <wp:positionV relativeFrom="paragraph">
                  <wp:posOffset>151765</wp:posOffset>
                </wp:positionV>
                <wp:extent cx="571500" cy="571500"/>
                <wp:effectExtent l="0" t="0" r="0" b="0"/>
                <wp:wrapNone/>
                <wp:docPr id="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3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5A0C" w14:textId="77777777" w:rsidR="00FF5317" w:rsidRDefault="00FF5317" w:rsidP="00FA579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margin-left:302.75pt;margin-top:11.95pt;width:45pt;height:45pt;z-index:25166489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">
                <v:oval id="Oval 3" o:spid="_x0000_s1033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Text Box 4" o:spid="_x0000_s1034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14:paraId="661D5A0C" w14:textId="77777777" w:rsidR="00FF5317" w:rsidRDefault="00FF5317" w:rsidP="00FA579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F80" w:rsidRPr="00C547E9">
        <w:rPr>
          <w:bCs/>
        </w:rPr>
        <w:t>*</w:t>
      </w:r>
      <w:r w:rsidR="00046F80" w:rsidRPr="00C547E9">
        <w:rPr>
          <w:b/>
          <w:bCs/>
          <w:i/>
        </w:rPr>
        <w:t>для объектов медицинского профиля, осуществляющих деятельность в области использования источников ионизирующего излучения</w:t>
      </w:r>
    </w:p>
    <w:p w14:paraId="7C6B12CE" w14:textId="77777777" w:rsidR="00FA5799" w:rsidRPr="00C547E9" w:rsidRDefault="00FA5799" w:rsidP="00FA5799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14:paraId="32BD558F" w14:textId="77777777" w:rsidR="00FA5799" w:rsidRPr="00C547E9" w:rsidRDefault="00FA5799" w:rsidP="00FA5799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r w:rsidRPr="00C547E9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D5354">
        <w:rPr>
          <w:sz w:val="18"/>
          <w:szCs w:val="18"/>
        </w:rPr>
        <w:t>должность, Ф.И.О.)</w:t>
      </w:r>
    </w:p>
    <w:p w14:paraId="24881802" w14:textId="77777777" w:rsidR="00046F80" w:rsidRPr="00C547E9" w:rsidRDefault="00FA5799" w:rsidP="00FA5799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 w:rsidRPr="00C547E9">
        <w:rPr>
          <w:sz w:val="16"/>
          <w:szCs w:val="16"/>
        </w:rPr>
        <w:br w:type="page"/>
      </w:r>
      <w:r w:rsidR="00046F80" w:rsidRPr="00C547E9">
        <w:rPr>
          <w:b/>
          <w:bCs/>
          <w:sz w:val="24"/>
          <w:szCs w:val="24"/>
        </w:rPr>
        <w:lastRenderedPageBreak/>
        <w:t>Для объектов медицинского профиля, осуществляющих деятельность в области использования источников ионизирующего излучения.</w:t>
      </w:r>
    </w:p>
    <w:p w14:paraId="140DBC07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p w14:paraId="6DF30DF7" w14:textId="77777777" w:rsidR="00046F80" w:rsidRPr="00C547E9" w:rsidRDefault="00902B35" w:rsidP="00172E5A">
      <w:pPr>
        <w:suppressAutoHyphens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Указать с</w:t>
      </w:r>
      <w:r w:rsidR="00046F80" w:rsidRPr="00C547E9">
        <w:rPr>
          <w:b/>
          <w:sz w:val="22"/>
          <w:szCs w:val="22"/>
        </w:rPr>
        <w:t>ведения о результатах проведения испытаний</w:t>
      </w:r>
      <w:r>
        <w:rPr>
          <w:b/>
          <w:sz w:val="22"/>
          <w:szCs w:val="22"/>
        </w:rPr>
        <w:t>/</w:t>
      </w:r>
      <w:r w:rsidR="00046F80" w:rsidRPr="00C547E9">
        <w:rPr>
          <w:b/>
          <w:sz w:val="22"/>
          <w:szCs w:val="22"/>
        </w:rPr>
        <w:t>измерений</w:t>
      </w:r>
      <w:r w:rsidRPr="00902B35">
        <w:rPr>
          <w:b/>
          <w:sz w:val="22"/>
          <w:szCs w:val="22"/>
        </w:rPr>
        <w:t xml:space="preserve"> </w:t>
      </w:r>
      <w:r w:rsidRPr="00C547E9">
        <w:rPr>
          <w:b/>
          <w:sz w:val="22"/>
          <w:szCs w:val="22"/>
        </w:rPr>
        <w:t>(№ и дата протокола</w:t>
      </w:r>
      <w:r w:rsidR="0007296F">
        <w:rPr>
          <w:b/>
          <w:sz w:val="22"/>
          <w:szCs w:val="22"/>
        </w:rPr>
        <w:t xml:space="preserve"> (-</w:t>
      </w:r>
      <w:proofErr w:type="spellStart"/>
      <w:r w:rsidR="00C5248C">
        <w:rPr>
          <w:b/>
          <w:sz w:val="22"/>
          <w:szCs w:val="22"/>
        </w:rPr>
        <w:t>ов</w:t>
      </w:r>
      <w:proofErr w:type="spellEnd"/>
      <w:r w:rsidR="0007296F">
        <w:rPr>
          <w:b/>
          <w:sz w:val="22"/>
          <w:szCs w:val="22"/>
        </w:rPr>
        <w:t>)</w:t>
      </w:r>
      <w:r w:rsidR="00C524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испытаний/ измерений</w:t>
      </w:r>
      <w:r w:rsidRPr="00C547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по каждому помещению, </w:t>
      </w:r>
      <w:proofErr w:type="spellStart"/>
      <w:r>
        <w:rPr>
          <w:b/>
          <w:sz w:val="22"/>
          <w:szCs w:val="22"/>
        </w:rPr>
        <w:t>рабочесму</w:t>
      </w:r>
      <w:proofErr w:type="spellEnd"/>
      <w:r>
        <w:rPr>
          <w:b/>
          <w:sz w:val="22"/>
          <w:szCs w:val="22"/>
        </w:rPr>
        <w:t xml:space="preserve"> месту</w:t>
      </w:r>
      <w:r w:rsidR="00046F80" w:rsidRPr="00C547E9">
        <w:rPr>
          <w:b/>
          <w:sz w:val="22"/>
          <w:szCs w:val="22"/>
        </w:rPr>
        <w:t>:</w:t>
      </w:r>
      <w:r w:rsidR="00046F80" w:rsidRPr="00C547E9">
        <w:rPr>
          <w:b/>
          <w:sz w:val="22"/>
          <w:szCs w:val="22"/>
          <w:vertAlign w:val="superscript"/>
        </w:rPr>
        <w:t xml:space="preserve"> </w:t>
      </w:r>
    </w:p>
    <w:p w14:paraId="206BAA21" w14:textId="77777777" w:rsidR="00902B35" w:rsidRDefault="00902B35" w:rsidP="00172E5A">
      <w:pPr>
        <w:suppressAutoHyphens/>
      </w:pPr>
    </w:p>
    <w:p w14:paraId="5D6A6EF5" w14:textId="77777777" w:rsidR="005903EF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контроля эксплуатационных параметров рентгенодиагностического аппарата _______________________</w:t>
      </w:r>
      <w:r w:rsidR="00636AEE">
        <w:t>_</w:t>
      </w:r>
      <w:r w:rsidRPr="00C547E9">
        <w:t>_________</w:t>
      </w:r>
    </w:p>
    <w:p w14:paraId="572F84F8" w14:textId="77777777" w:rsidR="00046F80" w:rsidRPr="00C547E9" w:rsidRDefault="00046F80" w:rsidP="00172E5A">
      <w:pPr>
        <w:suppressAutoHyphens/>
        <w:rPr>
          <w:bCs/>
        </w:rPr>
      </w:pPr>
      <w:r w:rsidRPr="002560A6">
        <w:rPr>
          <w:sz w:val="28"/>
          <w:szCs w:val="28"/>
        </w:rPr>
        <w:t>□</w:t>
      </w:r>
      <w:r w:rsidRPr="00C547E9">
        <w:t xml:space="preserve"> значения (таблица) эффективных доз пациентов при рентгенологических исследования</w:t>
      </w:r>
      <w:r w:rsidR="001F46A7">
        <w:t>х</w:t>
      </w:r>
      <w:r w:rsidRPr="00C547E9">
        <w:t>________________________________________________________________________________________</w:t>
      </w:r>
      <w:r w:rsidR="00636AEE">
        <w:t>_</w:t>
      </w:r>
    </w:p>
    <w:p w14:paraId="550D015F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микроклимата в кабинете ____________________________________________________________________________</w:t>
      </w:r>
      <w:r w:rsidR="00636AEE">
        <w:t>_</w:t>
      </w:r>
    </w:p>
    <w:p w14:paraId="6EFA8D33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освещенности в кабинете</w:t>
      </w:r>
      <w:r w:rsidR="005903EF" w:rsidRPr="00C547E9">
        <w:t xml:space="preserve"> </w:t>
      </w:r>
      <w:r w:rsidRPr="00C547E9">
        <w:t>_____________________________________________________________________________</w:t>
      </w:r>
    </w:p>
    <w:p w14:paraId="1D07C8C1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уровней шума от технического оснащения</w:t>
      </w:r>
      <w:r w:rsidR="005903EF" w:rsidRPr="00C547E9">
        <w:t xml:space="preserve"> </w:t>
      </w:r>
      <w:r w:rsidRPr="00C547E9">
        <w:t>_______________________________________________________________</w:t>
      </w:r>
    </w:p>
    <w:p w14:paraId="4EAD44E4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температуры элементов технического оснащения</w:t>
      </w:r>
      <w:r w:rsidR="005903EF" w:rsidRPr="00C547E9">
        <w:t xml:space="preserve"> </w:t>
      </w:r>
      <w:r w:rsidRPr="00C547E9">
        <w:t>_________________________________________________________</w:t>
      </w:r>
    </w:p>
    <w:p w14:paraId="6838C22E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</w:t>
      </w:r>
      <w:proofErr w:type="spellStart"/>
      <w:r w:rsidRPr="00C547E9">
        <w:t>анемометража</w:t>
      </w:r>
      <w:proofErr w:type="spellEnd"/>
      <w:r w:rsidRPr="00C547E9">
        <w:t xml:space="preserve"> и отчет по измерениям расчета кратности воздухообмена _____________________________________</w:t>
      </w:r>
    </w:p>
    <w:p w14:paraId="647E595E" w14:textId="77777777" w:rsidR="00046F80" w:rsidRPr="00C547E9" w:rsidRDefault="00046F80" w:rsidP="00172E5A">
      <w:pPr>
        <w:suppressAutoHyphens/>
        <w:spacing w:line="240" w:lineRule="exact"/>
        <w:jc w:val="both"/>
        <w:rPr>
          <w:b/>
          <w:i/>
          <w:sz w:val="22"/>
          <w:szCs w:val="22"/>
        </w:rPr>
      </w:pPr>
    </w:p>
    <w:p w14:paraId="5E375240" w14:textId="77777777" w:rsidR="00046F80" w:rsidRPr="0015286A" w:rsidRDefault="0015286A" w:rsidP="00172E5A">
      <w:pPr>
        <w:suppressAutoHyphens/>
        <w:spacing w:line="240" w:lineRule="exact"/>
        <w:jc w:val="both"/>
        <w:rPr>
          <w:b/>
          <w:iCs/>
          <w:sz w:val="24"/>
          <w:szCs w:val="24"/>
        </w:rPr>
      </w:pPr>
      <w:r>
        <w:rPr>
          <w:b/>
          <w:iCs/>
          <w:sz w:val="22"/>
          <w:szCs w:val="22"/>
        </w:rPr>
        <w:t>В случае отсутствия протоколов д</w:t>
      </w:r>
      <w:r w:rsidR="00057793" w:rsidRPr="0015286A">
        <w:rPr>
          <w:b/>
          <w:iCs/>
          <w:sz w:val="22"/>
          <w:szCs w:val="22"/>
        </w:rPr>
        <w:t>ля проведения испытаний</w:t>
      </w:r>
      <w:r w:rsidR="00253147" w:rsidRPr="0015286A">
        <w:rPr>
          <w:b/>
          <w:iCs/>
          <w:sz w:val="22"/>
          <w:szCs w:val="22"/>
        </w:rPr>
        <w:t xml:space="preserve"> (</w:t>
      </w:r>
      <w:r w:rsidR="00057793" w:rsidRPr="0015286A">
        <w:rPr>
          <w:b/>
          <w:iCs/>
          <w:sz w:val="22"/>
          <w:szCs w:val="22"/>
        </w:rPr>
        <w:t>измерений</w:t>
      </w:r>
      <w:r w:rsidR="00253147" w:rsidRPr="0015286A">
        <w:rPr>
          <w:b/>
          <w:iCs/>
          <w:sz w:val="22"/>
          <w:szCs w:val="22"/>
        </w:rPr>
        <w:t xml:space="preserve">) указать: </w:t>
      </w:r>
      <w:r w:rsidR="00057793" w:rsidRPr="0015286A">
        <w:rPr>
          <w:b/>
          <w:iCs/>
          <w:sz w:val="22"/>
          <w:szCs w:val="22"/>
        </w:rPr>
        <w:t xml:space="preserve"> </w:t>
      </w:r>
    </w:p>
    <w:p w14:paraId="0B5B38B2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5164"/>
        <w:gridCol w:w="4504"/>
      </w:tblGrid>
      <w:tr w:rsidR="00046F80" w:rsidRPr="00C547E9" w14:paraId="5410304A" w14:textId="77777777" w:rsidTr="00253147">
        <w:trPr>
          <w:trHeight w:val="443"/>
        </w:trPr>
        <w:tc>
          <w:tcPr>
            <w:tcW w:w="532" w:type="dxa"/>
            <w:hideMark/>
          </w:tcPr>
          <w:p w14:paraId="459AB72A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B71B06E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эксплуатационные параметры рентгенодиагностического аппарата </w:t>
            </w:r>
          </w:p>
        </w:tc>
        <w:tc>
          <w:tcPr>
            <w:tcW w:w="4504" w:type="dxa"/>
          </w:tcPr>
          <w:p w14:paraId="338A5490" w14:textId="77777777" w:rsidR="00046F80" w:rsidRDefault="00057793" w:rsidP="00172E5A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CDAE1AA" w14:textId="77777777" w:rsidR="00057793" w:rsidRPr="00057793" w:rsidRDefault="00057793" w:rsidP="00057793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E623C13" w14:textId="77777777" w:rsidTr="00253147">
        <w:trPr>
          <w:trHeight w:val="411"/>
        </w:trPr>
        <w:tc>
          <w:tcPr>
            <w:tcW w:w="532" w:type="dxa"/>
            <w:hideMark/>
          </w:tcPr>
          <w:p w14:paraId="0C19788D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483281C1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значения (таблица) эффективных доз пациентов при рентгенологических исследованиях</w:t>
            </w:r>
          </w:p>
        </w:tc>
        <w:tc>
          <w:tcPr>
            <w:tcW w:w="4504" w:type="dxa"/>
          </w:tcPr>
          <w:p w14:paraId="54A89C5C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638347B1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AB6631" w14:textId="77777777" w:rsidTr="00253147">
        <w:tc>
          <w:tcPr>
            <w:tcW w:w="532" w:type="dxa"/>
            <w:hideMark/>
          </w:tcPr>
          <w:p w14:paraId="59A77885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08C77B6F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микроклимат в кабинете</w:t>
            </w:r>
          </w:p>
        </w:tc>
        <w:tc>
          <w:tcPr>
            <w:tcW w:w="4504" w:type="dxa"/>
          </w:tcPr>
          <w:p w14:paraId="67D70120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E53247B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15286A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8EBBFE" w14:textId="77777777" w:rsidTr="00253147">
        <w:tc>
          <w:tcPr>
            <w:tcW w:w="532" w:type="dxa"/>
            <w:hideMark/>
          </w:tcPr>
          <w:p w14:paraId="487C21AB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D247BF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уровень шума на рабочих местах</w:t>
            </w:r>
          </w:p>
        </w:tc>
        <w:tc>
          <w:tcPr>
            <w:tcW w:w="4504" w:type="dxa"/>
          </w:tcPr>
          <w:p w14:paraId="5BB5245F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F4148B2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15286A">
              <w:rPr>
                <w:sz w:val="16"/>
                <w:szCs w:val="16"/>
                <w:lang w:eastAsia="en-US"/>
              </w:rPr>
              <w:t>количество 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A75B37B" w14:textId="77777777" w:rsidTr="00253147">
        <w:tc>
          <w:tcPr>
            <w:tcW w:w="532" w:type="dxa"/>
            <w:hideMark/>
          </w:tcPr>
          <w:p w14:paraId="7CCEC541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  <w:r w:rsidR="00046F80" w:rsidRPr="002560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64" w:type="dxa"/>
            <w:hideMark/>
          </w:tcPr>
          <w:p w14:paraId="2372417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освещенность в кабинете</w:t>
            </w:r>
          </w:p>
        </w:tc>
        <w:tc>
          <w:tcPr>
            <w:tcW w:w="4504" w:type="dxa"/>
          </w:tcPr>
          <w:p w14:paraId="7146D0B1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4C0FB4E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253147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B8F92C7" w14:textId="77777777" w:rsidTr="00253147">
        <w:tc>
          <w:tcPr>
            <w:tcW w:w="532" w:type="dxa"/>
            <w:hideMark/>
          </w:tcPr>
          <w:p w14:paraId="50734ED9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2A4BA83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температура поверхностей элементов технического оснащения</w:t>
            </w:r>
          </w:p>
        </w:tc>
        <w:tc>
          <w:tcPr>
            <w:tcW w:w="4504" w:type="dxa"/>
          </w:tcPr>
          <w:p w14:paraId="34943212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451A765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аппарат</w:t>
            </w:r>
            <w:r w:rsidR="00253147">
              <w:rPr>
                <w:sz w:val="16"/>
                <w:szCs w:val="16"/>
                <w:lang w:eastAsia="en-US"/>
              </w:rPr>
              <w:t>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02E68B3" w14:textId="77777777" w:rsidTr="00253147">
        <w:tc>
          <w:tcPr>
            <w:tcW w:w="532" w:type="dxa"/>
            <w:hideMark/>
          </w:tcPr>
          <w:p w14:paraId="0DFEA1E8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C95EAF0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C547E9">
              <w:rPr>
                <w:lang w:eastAsia="en-US"/>
              </w:rPr>
              <w:t>анемометраж</w:t>
            </w:r>
            <w:proofErr w:type="spellEnd"/>
            <w:r w:rsidRPr="00C547E9">
              <w:rPr>
                <w:lang w:eastAsia="en-US"/>
              </w:rPr>
              <w:t xml:space="preserve"> и отчет по измерениям расчета кратности воздухообмена</w:t>
            </w:r>
          </w:p>
        </w:tc>
        <w:tc>
          <w:tcPr>
            <w:tcW w:w="4504" w:type="dxa"/>
          </w:tcPr>
          <w:p w14:paraId="1E62F918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5FAC397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кабинетов и вентиляционн</w:t>
            </w:r>
            <w:r w:rsidR="00253147">
              <w:rPr>
                <w:sz w:val="16"/>
                <w:szCs w:val="16"/>
                <w:lang w:eastAsia="en-US"/>
              </w:rPr>
              <w:t>ых</w:t>
            </w:r>
            <w:r>
              <w:rPr>
                <w:sz w:val="16"/>
                <w:szCs w:val="16"/>
                <w:lang w:eastAsia="en-US"/>
              </w:rPr>
              <w:t xml:space="preserve"> отверстий</w:t>
            </w:r>
            <w:r w:rsidR="00253147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14:paraId="5F7363A2" w14:textId="77777777" w:rsidR="00046F80" w:rsidRPr="00C547E9" w:rsidRDefault="00046F80" w:rsidP="00172E5A">
      <w:pPr>
        <w:suppressAutoHyphens/>
      </w:pPr>
    </w:p>
    <w:p w14:paraId="68C21810" w14:textId="77777777" w:rsidR="00046F80" w:rsidRPr="00C547E9" w:rsidRDefault="00046F80" w:rsidP="00172E5A">
      <w:pPr>
        <w:suppressAutoHyphens/>
      </w:pPr>
    </w:p>
    <w:p w14:paraId="79221253" w14:textId="77777777" w:rsidR="00046F80" w:rsidRPr="00C547E9" w:rsidRDefault="00046F80" w:rsidP="00172E5A">
      <w:pPr>
        <w:suppressAutoHyphens/>
      </w:pPr>
    </w:p>
    <w:p w14:paraId="2B25E54D" w14:textId="77777777" w:rsidR="00046F80" w:rsidRPr="00C547E9" w:rsidRDefault="00046F80" w:rsidP="00172E5A">
      <w:pPr>
        <w:suppressAutoHyphens/>
      </w:pPr>
    </w:p>
    <w:p w14:paraId="67DA8B38" w14:textId="77777777" w:rsidR="00046F80" w:rsidRPr="00C547E9" w:rsidRDefault="00046F80" w:rsidP="00172E5A">
      <w:pPr>
        <w:suppressAutoHyphens/>
      </w:pPr>
    </w:p>
    <w:p w14:paraId="461BD1CA" w14:textId="77777777" w:rsidR="00046F80" w:rsidRPr="00C547E9" w:rsidRDefault="00046F80" w:rsidP="00172E5A">
      <w:pPr>
        <w:suppressAutoHyphens/>
      </w:pPr>
    </w:p>
    <w:p w14:paraId="344C022F" w14:textId="77777777" w:rsidR="00046F80" w:rsidRPr="00C547E9" w:rsidRDefault="00046F80" w:rsidP="00172E5A">
      <w:pPr>
        <w:suppressAutoHyphens/>
      </w:pPr>
    </w:p>
    <w:p w14:paraId="62FC89B5" w14:textId="77777777" w:rsidR="00046F80" w:rsidRPr="00C547E9" w:rsidRDefault="00046F80" w:rsidP="00172E5A">
      <w:pPr>
        <w:suppressAutoHyphens/>
      </w:pPr>
    </w:p>
    <w:p w14:paraId="0D3BCD48" w14:textId="77777777" w:rsidR="00046F80" w:rsidRPr="00C547E9" w:rsidRDefault="00046F80" w:rsidP="00172E5A">
      <w:pPr>
        <w:suppressAutoHyphens/>
      </w:pPr>
    </w:p>
    <w:p w14:paraId="4A3F058B" w14:textId="77777777" w:rsidR="00046F80" w:rsidRDefault="00046F80" w:rsidP="00172E5A">
      <w:pPr>
        <w:suppressAutoHyphens/>
      </w:pPr>
    </w:p>
    <w:p w14:paraId="6EC47CC9" w14:textId="77777777" w:rsidR="00041C97" w:rsidRDefault="00041C97" w:rsidP="00172E5A">
      <w:pPr>
        <w:suppressAutoHyphens/>
      </w:pPr>
    </w:p>
    <w:p w14:paraId="02F41C51" w14:textId="77777777" w:rsidR="00041C97" w:rsidRDefault="00041C97" w:rsidP="00172E5A">
      <w:pPr>
        <w:suppressAutoHyphens/>
      </w:pPr>
    </w:p>
    <w:p w14:paraId="69EEF51D" w14:textId="77777777" w:rsidR="00041C97" w:rsidRDefault="00041C97" w:rsidP="00172E5A">
      <w:pPr>
        <w:suppressAutoHyphens/>
      </w:pPr>
    </w:p>
    <w:p w14:paraId="0F3E4164" w14:textId="77777777" w:rsidR="00041C97" w:rsidRDefault="00041C97" w:rsidP="00172E5A">
      <w:pPr>
        <w:suppressAutoHyphens/>
      </w:pPr>
    </w:p>
    <w:p w14:paraId="625F5A5D" w14:textId="77777777" w:rsidR="00041C97" w:rsidRDefault="00041C97" w:rsidP="00172E5A">
      <w:pPr>
        <w:suppressAutoHyphens/>
      </w:pPr>
    </w:p>
    <w:p w14:paraId="7F1A9519" w14:textId="77777777" w:rsidR="00041C97" w:rsidRDefault="00041C97" w:rsidP="00172E5A">
      <w:pPr>
        <w:suppressAutoHyphens/>
      </w:pPr>
    </w:p>
    <w:p w14:paraId="39D6CED4" w14:textId="77777777" w:rsidR="00041C97" w:rsidRDefault="00041C97" w:rsidP="00172E5A">
      <w:pPr>
        <w:suppressAutoHyphens/>
      </w:pPr>
    </w:p>
    <w:p w14:paraId="00C9607A" w14:textId="77777777" w:rsidR="00041C97" w:rsidRDefault="00041C97" w:rsidP="00172E5A">
      <w:pPr>
        <w:suppressAutoHyphens/>
      </w:pPr>
    </w:p>
    <w:p w14:paraId="0CF90A58" w14:textId="1578840B" w:rsidR="008C1520" w:rsidRPr="00C547E9" w:rsidRDefault="008C1520" w:rsidP="00256DD3">
      <w:pPr>
        <w:suppressAutoHyphens/>
      </w:pPr>
    </w:p>
    <w:sectPr w:rsidR="008C1520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C435" w14:textId="77777777" w:rsidR="00A07C80" w:rsidRDefault="00A07C80">
      <w:r>
        <w:separator/>
      </w:r>
    </w:p>
  </w:endnote>
  <w:endnote w:type="continuationSeparator" w:id="0">
    <w:p w14:paraId="05D2C50C" w14:textId="77777777" w:rsidR="00A07C80" w:rsidRDefault="00A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F386" w14:textId="77777777" w:rsidR="00A07C80" w:rsidRDefault="00A07C80">
      <w:r>
        <w:separator/>
      </w:r>
    </w:p>
  </w:footnote>
  <w:footnote w:type="continuationSeparator" w:id="0">
    <w:p w14:paraId="0E219C69" w14:textId="77777777" w:rsidR="00A07C80" w:rsidRDefault="00A0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6DD3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4FE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B6FB4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07C80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6E42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67AAE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3E77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B1F210-7105-444E-83EF-893B6E8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5439</Characters>
  <Application>Microsoft Office Word</Application>
  <DocSecurity>0</DocSecurity>
  <Lines>418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3</cp:revision>
  <cp:lastPrinted>2022-07-21T09:53:00Z</cp:lastPrinted>
  <dcterms:created xsi:type="dcterms:W3CDTF">2022-08-29T08:02:00Z</dcterms:created>
  <dcterms:modified xsi:type="dcterms:W3CDTF">2022-08-30T09:19:00Z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