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C601" w14:textId="626F1529" w:rsidR="003F4822" w:rsidRPr="003F4822" w:rsidRDefault="003F4822" w:rsidP="003F4822">
      <w:pPr>
        <w:rPr>
          <w:b/>
          <w:bCs/>
        </w:rPr>
      </w:pPr>
      <w:r w:rsidRPr="003F4822">
        <w:rPr>
          <w:b/>
          <w:bCs/>
        </w:rPr>
        <w:t>объекты 1 категории</w:t>
      </w:r>
    </w:p>
    <w:p w14:paraId="5433AAEE" w14:textId="6F10613B" w:rsidR="003F4822" w:rsidRPr="00050F2E" w:rsidRDefault="003F4822" w:rsidP="003F4822">
      <w:pPr>
        <w:rPr>
          <w:highlight w:val="yellow"/>
        </w:rPr>
      </w:pPr>
      <w:r w:rsidRPr="00050F2E">
        <w:rPr>
          <w:rFonts w:ascii="Arial" w:hAnsi="Arial" w:cs="Arial"/>
          <w:highlight w:val="yellow"/>
        </w:rPr>
        <w:t>■</w:t>
      </w:r>
      <w:r w:rsidRPr="00050F2E">
        <w:rPr>
          <w:highlight w:val="yellow"/>
        </w:rPr>
        <w:t>предприятия с количеством работников от 2-х до 10 человек; промышленные предприятия площадью от 10 до 50 м. кв.;</w:t>
      </w:r>
    </w:p>
    <w:p w14:paraId="4A1FFE94" w14:textId="5A8BA221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 xml:space="preserve">нестационарные объекты мелкой розницы, независимо от вида реализуемой продукции; стационарные объекты мелкой розницы с однородным ассортиментом, площадью до 5 </w:t>
      </w:r>
      <w:proofErr w:type="spellStart"/>
      <w:r w:rsidRPr="00B011FC">
        <w:rPr>
          <w:highlight w:val="yellow"/>
        </w:rPr>
        <w:t>м.кв</w:t>
      </w:r>
      <w:proofErr w:type="spellEnd"/>
      <w:r w:rsidRPr="00B011FC">
        <w:rPr>
          <w:highlight w:val="yellow"/>
        </w:rPr>
        <w:t>.,</w:t>
      </w:r>
    </w:p>
    <w:p w14:paraId="7ECB169F" w14:textId="39D7BCD5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помещения для хранения оружия; нестационарные цирки; фотоателье; библиотеки; музеи; архивы; приемные пункты белья, химчистки; букмекерские конторы; пункты обмена валюты;</w:t>
      </w:r>
    </w:p>
    <w:p w14:paraId="55F59E22" w14:textId="2473FFFD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стационарные объекты, торговые секции от 5-10 м. кв., реализующие непродовольственные товары,</w:t>
      </w:r>
    </w:p>
    <w:p w14:paraId="5290A41D" w14:textId="113040C4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 xml:space="preserve">автомойки до 2-х постов, автосервисы до 2-х постов по установке дополнительного оборудования и аксессуаров, шиномонтаж до 2-х постов, оптовая торговля автомототранспортными средствами и </w:t>
      </w:r>
      <w:proofErr w:type="spellStart"/>
      <w:r w:rsidRPr="00B011FC">
        <w:rPr>
          <w:highlight w:val="yellow"/>
        </w:rPr>
        <w:t>спецавтотехникой</w:t>
      </w:r>
      <w:proofErr w:type="spellEnd"/>
      <w:r w:rsidRPr="00B011FC">
        <w:rPr>
          <w:highlight w:val="yellow"/>
        </w:rPr>
        <w:t xml:space="preserve"> (офисная деятельность), посты по замене масла (1 пост), открытые стоянки по продаже автомобилей до 100 м/м ест;</w:t>
      </w:r>
    </w:p>
    <w:p w14:paraId="79E35A95" w14:textId="033146FE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аптечные киоски, торговые точки на площадях действующих ЛПУ,</w:t>
      </w:r>
    </w:p>
    <w:p w14:paraId="13697B43" w14:textId="39A5005F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жилое помещение (комната, квартира)</w:t>
      </w:r>
    </w:p>
    <w:p w14:paraId="29D22D1E" w14:textId="0B217F1F" w:rsidR="000C5CBD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отделение, кабинет МРТ</w:t>
      </w:r>
    </w:p>
    <w:p w14:paraId="1F169165" w14:textId="77777777" w:rsidR="003F4822" w:rsidRDefault="003F4822" w:rsidP="003F4822"/>
    <w:p w14:paraId="53E64E67" w14:textId="77777777" w:rsidR="003F4822" w:rsidRPr="003F4822" w:rsidRDefault="003F4822" w:rsidP="003F4822">
      <w:pPr>
        <w:rPr>
          <w:b/>
          <w:bCs/>
        </w:rPr>
      </w:pPr>
      <w:r w:rsidRPr="003F4822">
        <w:rPr>
          <w:b/>
          <w:bCs/>
        </w:rPr>
        <w:t>- объекты 2 категории</w:t>
      </w:r>
    </w:p>
    <w:p w14:paraId="7712F19E" w14:textId="5856C7AB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объекты службы быта; фотомастерские, мастерские по ремонту обуви, часов, бытовой радиоаппаратуры, мебели, ювелирных изделий и др. мастерские по шиномонтажу, ателье</w:t>
      </w:r>
    </w:p>
    <w:p w14:paraId="72D8815F" w14:textId="1436D8E5" w:rsidR="003F4822" w:rsidRPr="00B011FC" w:rsidRDefault="003F4822" w:rsidP="003F4822">
      <w:pPr>
        <w:rPr>
          <w:highlight w:val="yellow"/>
        </w:rPr>
      </w:pPr>
      <w:r w:rsidRPr="00B011FC">
        <w:rPr>
          <w:highlight w:val="yellow"/>
        </w:rPr>
        <w:t>проката; приемные пункты вторсырья, лома черного и цветного металла; общежития; парикмахерские, косметические салоны до 3-х рабочих мест; мини-прачечные; общественные туалеты; офисы до 50 метров;</w:t>
      </w:r>
    </w:p>
    <w:p w14:paraId="5AAD32F9" w14:textId="172B80A4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 xml:space="preserve">спортивные сооружения, физкультурно-оздоровительные комплексы (спортивные, тренажерные залы, бассейны, залы аэробики площадью до 500 </w:t>
      </w:r>
      <w:proofErr w:type="spellStart"/>
      <w:r w:rsidRPr="00B011FC">
        <w:rPr>
          <w:highlight w:val="yellow"/>
        </w:rPr>
        <w:t>м.кв</w:t>
      </w:r>
      <w:proofErr w:type="spellEnd"/>
      <w:r w:rsidRPr="00B011FC">
        <w:rPr>
          <w:highlight w:val="yellow"/>
        </w:rPr>
        <w:t>.)</w:t>
      </w:r>
    </w:p>
    <w:p w14:paraId="4CE993FA" w14:textId="7AF2D6EF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 xml:space="preserve">объекты розничной и оптовой торговли, торговые секции площадью от 11- 200 м. кв., осуществляющие реализацию непродовольственных товаров, в т.ч. товаров детского ассортимента, аптечный пункт, аптеки готовых форм, аптечные склады до 100 </w:t>
      </w:r>
      <w:proofErr w:type="spellStart"/>
      <w:proofErr w:type="gramStart"/>
      <w:r w:rsidRPr="00B011FC">
        <w:rPr>
          <w:highlight w:val="yellow"/>
        </w:rPr>
        <w:t>кв.м</w:t>
      </w:r>
      <w:proofErr w:type="spellEnd"/>
      <w:proofErr w:type="gramEnd"/>
      <w:r w:rsidRPr="00B011FC">
        <w:rPr>
          <w:highlight w:val="yellow"/>
        </w:rPr>
        <w:t>, амбулаторно-поликлинические организации до 2 производственных кабинетов;</w:t>
      </w:r>
    </w:p>
    <w:p w14:paraId="58A80C36" w14:textId="4F188D89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жилое здание</w:t>
      </w:r>
    </w:p>
    <w:p w14:paraId="1FCFAC06" w14:textId="77777777" w:rsidR="003F4822" w:rsidRDefault="003F4822" w:rsidP="003F4822"/>
    <w:p w14:paraId="45ACF311" w14:textId="1B1E44E4" w:rsidR="003F4822" w:rsidRPr="003F4822" w:rsidRDefault="003F4822" w:rsidP="003F4822">
      <w:pPr>
        <w:rPr>
          <w:b/>
          <w:bCs/>
        </w:rPr>
      </w:pPr>
      <w:r w:rsidRPr="003F4822">
        <w:rPr>
          <w:b/>
          <w:bCs/>
        </w:rPr>
        <w:t>объекты 3 категории</w:t>
      </w:r>
    </w:p>
    <w:p w14:paraId="524DB252" w14:textId="25A79258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сберкассы, банки, почтовые отделения связи; учреждения дополнительного образования (автошколы и другие образовательные курсы); ломбарды; залы игровых автоматов; бильярдные залы; офисы от 50 метров; ателье по пошиву товаров народного потребления, ремонту одежды, фотолаборатории; парикмахерские более 3-х рабочих мест; салоны- парикмахерские; салоны стрижки собак; бани, прачечные, сауны, бассейны, солярии, пляж- клубы; кладбища, культовые здания, мастерские по производству ритуальных изделий;</w:t>
      </w:r>
    </w:p>
    <w:p w14:paraId="7756917E" w14:textId="28A60965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lastRenderedPageBreak/>
        <w:t>■</w:t>
      </w:r>
      <w:r w:rsidRPr="00B011FC">
        <w:rPr>
          <w:highlight w:val="yellow"/>
        </w:rPr>
        <w:t xml:space="preserve">спортивные сооружения, физкультурно-оздоровительные комплексы (спортивные, тренажерные залы, бассейны, залы аэробики площадью от 501 </w:t>
      </w:r>
      <w:proofErr w:type="spellStart"/>
      <w:proofErr w:type="gramStart"/>
      <w:r w:rsidRPr="00B011FC">
        <w:rPr>
          <w:highlight w:val="yellow"/>
        </w:rPr>
        <w:t>м.кв</w:t>
      </w:r>
      <w:proofErr w:type="spellEnd"/>
      <w:proofErr w:type="gramEnd"/>
      <w:r w:rsidRPr="00B011FC">
        <w:rPr>
          <w:highlight w:val="yellow"/>
        </w:rPr>
        <w:t xml:space="preserve">, до 1000 </w:t>
      </w:r>
      <w:proofErr w:type="spellStart"/>
      <w:r w:rsidRPr="00B011FC">
        <w:rPr>
          <w:highlight w:val="yellow"/>
        </w:rPr>
        <w:t>м.кв</w:t>
      </w:r>
      <w:proofErr w:type="spellEnd"/>
      <w:r w:rsidRPr="00B011FC">
        <w:rPr>
          <w:highlight w:val="yellow"/>
        </w:rPr>
        <w:t>.)</w:t>
      </w:r>
    </w:p>
    <w:p w14:paraId="7DA4ADCE" w14:textId="04C32FDA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оптовая торговля и склады непродовольственных товаров площадью до 200 м. кв., в т.ч. товарами детского ассортимента;</w:t>
      </w:r>
    </w:p>
    <w:p w14:paraId="4ADDC0CA" w14:textId="4F0F6E99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стационарные объекты торговли промышленными товарами площадью от 201 м. кв. до 400 м. кв., в т. ч. товарами детского ассортимента;</w:t>
      </w:r>
    </w:p>
    <w:p w14:paraId="2018752A" w14:textId="1E12CA76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 xml:space="preserve">компьютерные клубы, классы, центры информатики; интернет- кафе, боулинги, скейтпарки, картинги, роллердромы, </w:t>
      </w:r>
      <w:proofErr w:type="spellStart"/>
      <w:r w:rsidRPr="00B011FC">
        <w:rPr>
          <w:highlight w:val="yellow"/>
        </w:rPr>
        <w:t>роллерцентры</w:t>
      </w:r>
      <w:proofErr w:type="spellEnd"/>
      <w:r w:rsidRPr="00B011FC">
        <w:rPr>
          <w:highlight w:val="yellow"/>
        </w:rPr>
        <w:t>; гостиницы до 50 мест;</w:t>
      </w:r>
    </w:p>
    <w:p w14:paraId="7BFD4978" w14:textId="76C8C289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одно жилое, административное здание с ИНИ (за один источник, фактор);</w:t>
      </w:r>
    </w:p>
    <w:p w14:paraId="38BCC4B6" w14:textId="77777777" w:rsidR="003F4822" w:rsidRDefault="003F4822" w:rsidP="003F4822"/>
    <w:p w14:paraId="6A98DE74" w14:textId="6A7A4D85" w:rsidR="003F4822" w:rsidRPr="003F4822" w:rsidRDefault="003F4822" w:rsidP="003F4822">
      <w:pPr>
        <w:rPr>
          <w:b/>
          <w:bCs/>
        </w:rPr>
      </w:pPr>
      <w:r w:rsidRPr="003F4822">
        <w:rPr>
          <w:b/>
          <w:bCs/>
        </w:rPr>
        <w:t>объекты 4 категории</w:t>
      </w:r>
    </w:p>
    <w:p w14:paraId="09BE866E" w14:textId="2F22C3D2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оптовая торговля и склады непродовольственных товаров площадью от 201 до 700 м. кв., в т.ч. товарами детского ассортимента;</w:t>
      </w:r>
    </w:p>
    <w:p w14:paraId="10E0FE43" w14:textId="63BF1A71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ветеринарные клиники;</w:t>
      </w:r>
    </w:p>
    <w:p w14:paraId="2654798F" w14:textId="2EFF2237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ВУЗы гуманитарные;</w:t>
      </w:r>
    </w:p>
    <w:p w14:paraId="48EAED67" w14:textId="0CD06982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 xml:space="preserve">спортивные сооружения, физкультурно-оздоровительные комплексы (спортивные, тренажерные залы, бассейны, залы аэробики, открытые площадки площадью от 1001 </w:t>
      </w:r>
      <w:proofErr w:type="spellStart"/>
      <w:r w:rsidRPr="00B011FC">
        <w:rPr>
          <w:highlight w:val="yellow"/>
        </w:rPr>
        <w:t>кв.м</w:t>
      </w:r>
      <w:proofErr w:type="spellEnd"/>
      <w:r w:rsidRPr="00B011FC">
        <w:rPr>
          <w:highlight w:val="yellow"/>
        </w:rPr>
        <w:t xml:space="preserve">, до 3000 кв. м.), дома отдыха, парки; кинотеатры, киноконцертные залы, театры, дискотеки, дома культуры; аэровокзалы, автовокзалы; гостиницы от 51 до 300 мест; РЭУ; цирки, аттракционы, игровые городки; службы обеспечения наземного сервиса; склады, таможенные терминалы для хранения непродовольственных товаров до 5000 </w:t>
      </w:r>
      <w:proofErr w:type="spellStart"/>
      <w:r w:rsidRPr="00B011FC">
        <w:rPr>
          <w:highlight w:val="yellow"/>
        </w:rPr>
        <w:t>м.кв</w:t>
      </w:r>
      <w:proofErr w:type="spellEnd"/>
      <w:r w:rsidRPr="00B011FC">
        <w:rPr>
          <w:highlight w:val="yellow"/>
        </w:rPr>
        <w:t xml:space="preserve">.; водопроводные станции, объекты </w:t>
      </w:r>
      <w:proofErr w:type="spellStart"/>
      <w:r w:rsidRPr="00B011FC">
        <w:rPr>
          <w:highlight w:val="yellow"/>
        </w:rPr>
        <w:t>промводопровода</w:t>
      </w:r>
      <w:proofErr w:type="spellEnd"/>
      <w:r w:rsidRPr="00B011FC">
        <w:rPr>
          <w:highlight w:val="yellow"/>
        </w:rPr>
        <w:t>, станции аэрации, канализационно-насосные станции (КНС); рынки по реализации непродовольственных товаров; центры подготовки авиационного персонала; конно-спортивные клубы; грузовые аэровокзалы с комплексом складов; казино;</w:t>
      </w:r>
    </w:p>
    <w:p w14:paraId="29392B53" w14:textId="326C4551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 xml:space="preserve">объекты торговли промышленными товарами от 401 до 1000 </w:t>
      </w:r>
      <w:proofErr w:type="spellStart"/>
      <w:r w:rsidRPr="00B011FC">
        <w:rPr>
          <w:highlight w:val="yellow"/>
        </w:rPr>
        <w:t>м.кв</w:t>
      </w:r>
      <w:proofErr w:type="spellEnd"/>
      <w:r w:rsidRPr="00B011FC">
        <w:rPr>
          <w:highlight w:val="yellow"/>
        </w:rPr>
        <w:t>., в т. ч. товарами детского ассортимента;</w:t>
      </w:r>
    </w:p>
    <w:p w14:paraId="2A2C3A2B" w14:textId="73193259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группа жилых, административных зданий с источниками НИ (за один источник, фактор);</w:t>
      </w:r>
    </w:p>
    <w:p w14:paraId="5A4C81BD" w14:textId="77777777" w:rsidR="003F4822" w:rsidRDefault="003F4822" w:rsidP="003F4822"/>
    <w:p w14:paraId="585B7523" w14:textId="11FE0D2F" w:rsidR="003F4822" w:rsidRPr="003F4822" w:rsidRDefault="003F4822" w:rsidP="003F4822">
      <w:pPr>
        <w:rPr>
          <w:b/>
          <w:bCs/>
        </w:rPr>
      </w:pPr>
      <w:r w:rsidRPr="003F4822">
        <w:rPr>
          <w:b/>
          <w:bCs/>
        </w:rPr>
        <w:t>объекты 5 категории</w:t>
      </w:r>
    </w:p>
    <w:p w14:paraId="2877BE0C" w14:textId="126E0DFF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оптовая торговля и склады непродовольственных товаров площадью от 700 м. кв. и более;</w:t>
      </w:r>
    </w:p>
    <w:p w14:paraId="39B519E8" w14:textId="79B45A05" w:rsidR="003F4822" w:rsidRPr="00B011FC" w:rsidRDefault="003F4822" w:rsidP="003F4822">
      <w:pPr>
        <w:rPr>
          <w:highlight w:val="yellow"/>
        </w:rPr>
      </w:pPr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 xml:space="preserve">супермаркеты, гипермаркеты; гостиницы свыше 301 места; спортивные комплексы свыше 3001 </w:t>
      </w:r>
      <w:proofErr w:type="spellStart"/>
      <w:proofErr w:type="gramStart"/>
      <w:r w:rsidRPr="00B011FC">
        <w:rPr>
          <w:highlight w:val="yellow"/>
        </w:rPr>
        <w:t>м.кв</w:t>
      </w:r>
      <w:proofErr w:type="spellEnd"/>
      <w:r w:rsidRPr="00B011FC">
        <w:rPr>
          <w:highlight w:val="yellow"/>
        </w:rPr>
        <w:t>. ;</w:t>
      </w:r>
      <w:proofErr w:type="gramEnd"/>
      <w:r w:rsidRPr="00B011FC">
        <w:rPr>
          <w:highlight w:val="yellow"/>
        </w:rPr>
        <w:t xml:space="preserve"> склады, таможенные терминалы площадью свыше 5000 </w:t>
      </w:r>
      <w:proofErr w:type="spellStart"/>
      <w:r w:rsidRPr="00B011FC">
        <w:rPr>
          <w:highlight w:val="yellow"/>
        </w:rPr>
        <w:t>м.кв</w:t>
      </w:r>
      <w:proofErr w:type="spellEnd"/>
      <w:r w:rsidRPr="00B011FC">
        <w:rPr>
          <w:highlight w:val="yellow"/>
        </w:rPr>
        <w:t>.; НИИ;</w:t>
      </w:r>
    </w:p>
    <w:p w14:paraId="3486344F" w14:textId="16EE5C84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объекты торговли промышленными товарами площадью более 1000м2, в т. ч. товарами детского ассортимента;</w:t>
      </w:r>
    </w:p>
    <w:p w14:paraId="0EAD6C3D" w14:textId="4D9B0D5B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 xml:space="preserve">производственные фармацевтические линии, аптечные склады свыше 310 </w:t>
      </w:r>
      <w:proofErr w:type="spellStart"/>
      <w:r w:rsidRPr="00B011FC">
        <w:rPr>
          <w:highlight w:val="yellow"/>
        </w:rPr>
        <w:t>кв.м</w:t>
      </w:r>
      <w:proofErr w:type="spellEnd"/>
      <w:r w:rsidRPr="00B011FC">
        <w:rPr>
          <w:highlight w:val="yellow"/>
        </w:rPr>
        <w:t xml:space="preserve">, аптечные склады с хранением МИБП, амбулаторно-поликлинические организации до 250 </w:t>
      </w:r>
      <w:proofErr w:type="spellStart"/>
      <w:r w:rsidRPr="00B011FC">
        <w:rPr>
          <w:highlight w:val="yellow"/>
        </w:rPr>
        <w:t>пос.в</w:t>
      </w:r>
      <w:proofErr w:type="spellEnd"/>
      <w:r w:rsidRPr="00B011FC">
        <w:rPr>
          <w:highlight w:val="yellow"/>
        </w:rPr>
        <w:t xml:space="preserve"> смену, КДЦ, стоматологические организации с зуботехнической лабораторией стационары от 21 до 150 коек, санатории-профилактории, учреждения социальной защиты;</w:t>
      </w:r>
    </w:p>
    <w:p w14:paraId="4CB24128" w14:textId="7CE88616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лаборатории площадью от 201 м кв.;</w:t>
      </w:r>
    </w:p>
    <w:p w14:paraId="683256AD" w14:textId="371F6DC0" w:rsidR="003F4822" w:rsidRDefault="003F4822" w:rsidP="003F4822">
      <w:r w:rsidRPr="00B011FC">
        <w:rPr>
          <w:rFonts w:ascii="Arial" w:hAnsi="Arial" w:cs="Arial"/>
          <w:highlight w:val="yellow"/>
        </w:rPr>
        <w:lastRenderedPageBreak/>
        <w:t>■</w:t>
      </w:r>
      <w:r w:rsidRPr="00B011FC">
        <w:rPr>
          <w:highlight w:val="yellow"/>
        </w:rPr>
        <w:t>амбулаторно-поликлинические организации мощностью свыше 250 посещений в смену, стационары от 151 до 400 коек;</w:t>
      </w:r>
    </w:p>
    <w:p w14:paraId="4242B76D" w14:textId="448C01FC" w:rsidR="003F4822" w:rsidRDefault="003F4822" w:rsidP="003F4822">
      <w:r w:rsidRPr="00B011FC">
        <w:rPr>
          <w:rFonts w:ascii="Arial" w:hAnsi="Arial" w:cs="Arial"/>
          <w:highlight w:val="yellow"/>
        </w:rPr>
        <w:t>■</w:t>
      </w:r>
      <w:r w:rsidRPr="00B011FC">
        <w:rPr>
          <w:highlight w:val="yellow"/>
        </w:rPr>
        <w:t>стационары от 401 до 800 коек;</w:t>
      </w:r>
    </w:p>
    <w:p w14:paraId="29ECAA95" w14:textId="6A353220" w:rsidR="003F4822" w:rsidRDefault="003F4822" w:rsidP="003F4822"/>
    <w:sectPr w:rsidR="003F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BF"/>
    <w:rsid w:val="00050F2E"/>
    <w:rsid w:val="000C5CBD"/>
    <w:rsid w:val="001814BF"/>
    <w:rsid w:val="003F4822"/>
    <w:rsid w:val="005E5635"/>
    <w:rsid w:val="00B0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FAD8"/>
  <w15:docId w15:val="{50178B6C-21CF-4870-8C10-659AF52F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5</cp:revision>
  <dcterms:created xsi:type="dcterms:W3CDTF">2021-09-12T17:54:00Z</dcterms:created>
  <dcterms:modified xsi:type="dcterms:W3CDTF">2021-09-28T06:40:00Z</dcterms:modified>
</cp:coreProperties>
</file>