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AA5B6" w14:textId="1EB2DEBE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1 категории</w:t>
      </w:r>
    </w:p>
    <w:p w14:paraId="26090BE4" w14:textId="76B77A46" w:rsidR="003E3F5E" w:rsidRDefault="003E3F5E" w:rsidP="003E3F5E">
      <w:r>
        <w:rPr>
          <w:rFonts w:ascii="Arial" w:hAnsi="Arial" w:cs="Arial"/>
        </w:rPr>
        <w:t>■</w:t>
      </w:r>
      <w:r>
        <w:t>предприятия с количеством работников от 2-х до 10 человек; промышленные предприятия площадью от 10 до 50 м. кв.;</w:t>
      </w:r>
    </w:p>
    <w:p w14:paraId="57FB9398" w14:textId="77DAC48A" w:rsidR="003E3F5E" w:rsidRDefault="003E3F5E" w:rsidP="003E3F5E">
      <w:r>
        <w:rPr>
          <w:rFonts w:ascii="Arial" w:hAnsi="Arial" w:cs="Arial"/>
        </w:rPr>
        <w:t>■</w:t>
      </w:r>
      <w:r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>
        <w:t>м.кв</w:t>
      </w:r>
      <w:proofErr w:type="spellEnd"/>
      <w:r>
        <w:t>.,</w:t>
      </w:r>
    </w:p>
    <w:p w14:paraId="3FDF8302" w14:textId="4F17D532" w:rsidR="003E3F5E" w:rsidRDefault="003E3F5E" w:rsidP="003E3F5E">
      <w:r>
        <w:rPr>
          <w:rFonts w:ascii="Arial" w:hAnsi="Arial" w:cs="Arial"/>
        </w:rPr>
        <w:t>■</w:t>
      </w:r>
      <w:r>
        <w:t>помещения для хранения оружия; нестационарные цирки; фотоателье; библиотеки; музеи; архивы; приемные пункты белья, химчистки; букмекерские конторы; пункты обмена валюты;</w:t>
      </w:r>
    </w:p>
    <w:p w14:paraId="4791AE91" w14:textId="605AC584" w:rsidR="003E3F5E" w:rsidRDefault="003E3F5E" w:rsidP="003E3F5E">
      <w:r>
        <w:rPr>
          <w:rFonts w:ascii="Arial" w:hAnsi="Arial" w:cs="Arial"/>
        </w:rPr>
        <w:t>■</w:t>
      </w:r>
      <w:r>
        <w:t>стационарные объекты, торговые секции от 5-10 м. кв., реализующие непродовольственные товары,</w:t>
      </w:r>
    </w:p>
    <w:p w14:paraId="2923FFC4" w14:textId="15583771" w:rsidR="003E3F5E" w:rsidRDefault="003E3F5E" w:rsidP="003E3F5E">
      <w:r>
        <w:rPr>
          <w:rFonts w:ascii="Arial" w:hAnsi="Arial" w:cs="Arial"/>
        </w:rPr>
        <w:t>■</w:t>
      </w:r>
      <w:r>
        <w:t xml:space="preserve">автомойки до 2-х постов, автосервисы до 2-х постов по установке дополнительного оборудования и аксессуаров, шиномонтаж до 2-х постов, оптовая торговля автомототранспортными средствами и </w:t>
      </w:r>
      <w:proofErr w:type="spellStart"/>
      <w:r>
        <w:t>спецавтотехникой</w:t>
      </w:r>
      <w:proofErr w:type="spellEnd"/>
      <w:r>
        <w:t xml:space="preserve"> (офисная деятельность), посты по замене масла (1 пост), открытые стоянки по продаже автомобилей до 100 м/мест;</w:t>
      </w:r>
    </w:p>
    <w:p w14:paraId="5C1449B0" w14:textId="74539F66" w:rsidR="003E3F5E" w:rsidRDefault="003E3F5E" w:rsidP="003E3F5E">
      <w:r>
        <w:rPr>
          <w:rFonts w:ascii="Arial" w:hAnsi="Arial" w:cs="Arial"/>
        </w:rPr>
        <w:t>■</w:t>
      </w:r>
      <w:r>
        <w:t>аптечные киоски, торговые точки на площадях действующих ЛПУ,</w:t>
      </w:r>
    </w:p>
    <w:p w14:paraId="0AFA0435" w14:textId="4716F27B" w:rsidR="003E3F5E" w:rsidRDefault="003E3F5E" w:rsidP="003E3F5E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до 50 </w:t>
      </w:r>
      <w:proofErr w:type="spellStart"/>
      <w:proofErr w:type="gramStart"/>
      <w:r>
        <w:t>м.кв</w:t>
      </w:r>
      <w:proofErr w:type="spellEnd"/>
      <w:proofErr w:type="gramEnd"/>
      <w:r>
        <w:t>, (без алкоголя)</w:t>
      </w:r>
    </w:p>
    <w:p w14:paraId="2F13E8B2" w14:textId="56613E36" w:rsidR="003E3F5E" w:rsidRDefault="003E3F5E" w:rsidP="003E3F5E">
      <w:r>
        <w:rPr>
          <w:rFonts w:ascii="Arial" w:hAnsi="Arial" w:cs="Arial"/>
        </w:rPr>
        <w:t>■</w:t>
      </w:r>
      <w:r>
        <w:t>предприятия, осуществляющие деятельность по сбору, использованию, обезвреживанию, транспортировке, размещению отходов 1-IV класса опасности.</w:t>
      </w:r>
    </w:p>
    <w:p w14:paraId="55B4682A" w14:textId="1DF4813E" w:rsidR="00585034" w:rsidRDefault="003E3F5E" w:rsidP="003E3F5E">
      <w:r>
        <w:rPr>
          <w:rFonts w:ascii="Arial" w:hAnsi="Arial" w:cs="Arial"/>
        </w:rPr>
        <w:t>■</w:t>
      </w:r>
      <w:r>
        <w:t>жилое помещение (комната, квартира)</w:t>
      </w:r>
    </w:p>
    <w:p w14:paraId="480EFB25" w14:textId="77777777" w:rsidR="003E3F5E" w:rsidRDefault="003E3F5E" w:rsidP="003E3F5E"/>
    <w:p w14:paraId="329570F0" w14:textId="6ED75FCF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2 категории</w:t>
      </w:r>
    </w:p>
    <w:p w14:paraId="55FB8978" w14:textId="79A9C473" w:rsidR="003E3F5E" w:rsidRDefault="003E3F5E" w:rsidP="003E3F5E">
      <w:r>
        <w:rPr>
          <w:rFonts w:ascii="Arial" w:hAnsi="Arial" w:cs="Arial"/>
        </w:rPr>
        <w:t>■</w:t>
      </w:r>
      <w:r>
        <w:t xml:space="preserve">промышленное предприятие площадью от 50 до 200 </w:t>
      </w:r>
      <w:proofErr w:type="spellStart"/>
      <w:r>
        <w:t>м.кв</w:t>
      </w:r>
      <w:proofErr w:type="spellEnd"/>
      <w:r>
        <w:t>.; предприятие с количеством работников от 10-ти до 40 человек; наличие 5 разнотипных рабочих мест;</w:t>
      </w:r>
    </w:p>
    <w:p w14:paraId="76CA7382" w14:textId="00E25D07" w:rsidR="003E3F5E" w:rsidRDefault="003E3F5E" w:rsidP="003E3F5E">
      <w:r>
        <w:rPr>
          <w:rFonts w:ascii="Arial" w:hAnsi="Arial" w:cs="Arial"/>
        </w:rPr>
        <w:t>■</w:t>
      </w:r>
      <w:r>
        <w:t xml:space="preserve">объекты службы быта; фотомастерские, мастерские по ремонту обуви, часов, бытовой радиоаппаратуры, мебели, ювелирных изделий и др. мастерские по шиномонтажу, ателье </w:t>
      </w:r>
      <w:proofErr w:type="gramStart"/>
      <w:r>
        <w:t>проката;;</w:t>
      </w:r>
      <w:proofErr w:type="gramEnd"/>
      <w:r>
        <w:t xml:space="preserve"> приемные пункты вторсырья, лома черного и цветного металла; общежития; парикмахерские, косметические салоны до 3-х рабочих мест; мини-прачечные; общественные туалеты; офисы до 50 метров;</w:t>
      </w:r>
    </w:p>
    <w:p w14:paraId="50F048BE" w14:textId="071782BB" w:rsidR="003E3F5E" w:rsidRDefault="003E3F5E" w:rsidP="003E3F5E">
      <w:r>
        <w:rPr>
          <w:rFonts w:ascii="Arial" w:hAnsi="Arial" w:cs="Arial"/>
        </w:rPr>
        <w:t>■</w:t>
      </w:r>
      <w:r>
        <w:t xml:space="preserve">спортивные сооружения, физкультурно-оздоровительные комплексы (спортивные, тренажерные залы, бассейны, залы аэробики площадью до 500 </w:t>
      </w:r>
      <w:proofErr w:type="spellStart"/>
      <w:r>
        <w:t>м.кв</w:t>
      </w:r>
      <w:proofErr w:type="spellEnd"/>
      <w:r>
        <w:t>.)</w:t>
      </w:r>
    </w:p>
    <w:p w14:paraId="45586004" w14:textId="2BFEE15B" w:rsidR="003E3F5E" w:rsidRDefault="003E3F5E" w:rsidP="003E3F5E">
      <w:r>
        <w:rPr>
          <w:rFonts w:ascii="Arial" w:hAnsi="Arial" w:cs="Arial"/>
        </w:rPr>
        <w:t>■</w:t>
      </w:r>
      <w:r>
        <w:t xml:space="preserve">объекты розничной и оптовой торговли, торговые секции площадью от 11- 200 м. кв., осуществляющие реализацию непродовольственных товаров, в т.ч. товаров детского ассортимента, аптечный пункт, аптеки готовых форм, аптечные склады до 100 </w:t>
      </w:r>
      <w:proofErr w:type="spellStart"/>
      <w:proofErr w:type="gramStart"/>
      <w:r>
        <w:t>кв.м</w:t>
      </w:r>
      <w:proofErr w:type="spellEnd"/>
      <w:proofErr w:type="gramEnd"/>
      <w:r>
        <w:t>, амбулаторно-поликлинические организации до 2 производственных кабинетов;</w:t>
      </w:r>
    </w:p>
    <w:p w14:paraId="417AFCF5" w14:textId="6C181F7C" w:rsidR="003E3F5E" w:rsidRDefault="003E3F5E" w:rsidP="003E3F5E">
      <w:r>
        <w:rPr>
          <w:rFonts w:ascii="Arial" w:hAnsi="Arial" w:cs="Arial"/>
        </w:rPr>
        <w:t>■</w:t>
      </w:r>
      <w:r>
        <w:t>пищеблоки объектов, работающие по типу буфет-раздаточная;</w:t>
      </w:r>
    </w:p>
    <w:p w14:paraId="12A2EB34" w14:textId="747CBBD0" w:rsidR="003E3F5E" w:rsidRDefault="003E3F5E" w:rsidP="003E3F5E">
      <w:r>
        <w:rPr>
          <w:rFonts w:ascii="Arial" w:hAnsi="Arial" w:cs="Arial"/>
        </w:rPr>
        <w:t>■</w:t>
      </w:r>
      <w:r>
        <w:t>АЗС без комплекса сервисных услуг до 500 заправок в сутки для легкового транспорта, автомойки от 2 до 5 постов, автосервисы до 2-х постов без жестяно-сварочных и малярных работ, салоны по продаже автомототранспортных средств, номерных агрегатов и аксессуаров, посты по замене масла (2 поста), открытые автостоянки по продаже машин свыше 100 м/мест;</w:t>
      </w:r>
    </w:p>
    <w:p w14:paraId="3A2E9662" w14:textId="703E0209" w:rsidR="003E3F5E" w:rsidRDefault="003E3F5E" w:rsidP="003E3F5E">
      <w:r>
        <w:rPr>
          <w:rFonts w:ascii="Arial" w:hAnsi="Arial" w:cs="Arial"/>
        </w:rPr>
        <w:lastRenderedPageBreak/>
        <w:t>■</w:t>
      </w:r>
      <w:r>
        <w:t xml:space="preserve">суда водного транспорта и другие плавсредства с двигателем от 150 до 750 </w:t>
      </w:r>
      <w:proofErr w:type="spellStart"/>
      <w:r>
        <w:t>л.с</w:t>
      </w:r>
      <w:proofErr w:type="spellEnd"/>
      <w:r>
        <w:t xml:space="preserve"> с целью выдачи судового санитарного свидетельства;</w:t>
      </w:r>
    </w:p>
    <w:p w14:paraId="058485B9" w14:textId="15E10DA1" w:rsidR="003E3F5E" w:rsidRDefault="003E3F5E" w:rsidP="003E3F5E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50 до 200 </w:t>
      </w:r>
      <w:proofErr w:type="spellStart"/>
      <w:r>
        <w:t>м.кв</w:t>
      </w:r>
      <w:proofErr w:type="spellEnd"/>
      <w:r>
        <w:t>.</w:t>
      </w:r>
    </w:p>
    <w:p w14:paraId="5CB1B00D" w14:textId="75D4A4CA" w:rsidR="003E3F5E" w:rsidRDefault="003E3F5E" w:rsidP="003E3F5E">
      <w:r>
        <w:rPr>
          <w:rFonts w:ascii="Arial" w:hAnsi="Arial" w:cs="Arial"/>
        </w:rPr>
        <w:t>■</w:t>
      </w:r>
      <w:r>
        <w:t>жилое здание</w:t>
      </w:r>
    </w:p>
    <w:p w14:paraId="68B94C6C" w14:textId="79C2C846" w:rsidR="003E3F5E" w:rsidRDefault="003E3F5E" w:rsidP="003E3F5E">
      <w:r>
        <w:rPr>
          <w:rFonts w:ascii="Arial" w:hAnsi="Arial" w:cs="Arial"/>
        </w:rPr>
        <w:t>■</w:t>
      </w:r>
      <w:r>
        <w:t xml:space="preserve">детские учреждения дополнительного образования (внешкольные учреждения) реализующие один вид деятельности (в соответствии с СанПиН 2.4.4.1251-03), в </w:t>
      </w:r>
      <w:proofErr w:type="spellStart"/>
      <w:r>
        <w:t>т.</w:t>
      </w:r>
      <w:proofErr w:type="gramStart"/>
      <w:r>
        <w:t>ч.библиотеки</w:t>
      </w:r>
      <w:proofErr w:type="spellEnd"/>
      <w:proofErr w:type="gramEnd"/>
      <w:r>
        <w:t>, бассейны (1 отдельно стоящее здание, корпус)</w:t>
      </w:r>
    </w:p>
    <w:p w14:paraId="00A9E323" w14:textId="408A1F0A" w:rsidR="003E3F5E" w:rsidRDefault="003E3F5E" w:rsidP="003E3F5E">
      <w:r>
        <w:rPr>
          <w:rFonts w:ascii="Arial" w:hAnsi="Arial" w:cs="Arial"/>
        </w:rPr>
        <w:t>■</w:t>
      </w:r>
      <w:r>
        <w:t>городские учреждения с дневным пребыванием детей в период каникул (1 отдельно стоящее здание, корпус)</w:t>
      </w:r>
    </w:p>
    <w:p w14:paraId="647EC7EC" w14:textId="2CC14B2B" w:rsidR="003E3F5E" w:rsidRDefault="003E3F5E" w:rsidP="003E3F5E">
      <w:r>
        <w:rPr>
          <w:rFonts w:ascii="Arial" w:hAnsi="Arial" w:cs="Arial"/>
        </w:rPr>
        <w:t>■</w:t>
      </w:r>
      <w:r>
        <w:t>детские учреждения социальной реабилитации (приюты) (1 отдельно стоящее здание, корпус)</w:t>
      </w:r>
    </w:p>
    <w:p w14:paraId="0E6D69F2" w14:textId="77777777" w:rsidR="003E3F5E" w:rsidRDefault="003E3F5E" w:rsidP="003E3F5E"/>
    <w:p w14:paraId="663E6FA8" w14:textId="7FBD889E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3 категории</w:t>
      </w:r>
    </w:p>
    <w:p w14:paraId="4E6FDF73" w14:textId="252F0FC2" w:rsidR="003E3F5E" w:rsidRDefault="003E3F5E" w:rsidP="003E3F5E">
      <w:r>
        <w:rPr>
          <w:rFonts w:ascii="Arial" w:hAnsi="Arial" w:cs="Arial"/>
        </w:rPr>
        <w:t>■</w:t>
      </w:r>
      <w:r>
        <w:t xml:space="preserve">промышленное предприятие площадью от 200 до 400 </w:t>
      </w:r>
      <w:proofErr w:type="spellStart"/>
      <w:r>
        <w:t>м.кв</w:t>
      </w:r>
      <w:proofErr w:type="spellEnd"/>
      <w:r>
        <w:t>.; цех, здание, участок застройки; предприятие с количеством работников от 40 до 100 человек; до 10 разнотипных рабочих мест;</w:t>
      </w:r>
    </w:p>
    <w:p w14:paraId="79C0618B" w14:textId="197C50C8" w:rsidR="003E3F5E" w:rsidRDefault="003E3F5E" w:rsidP="003E3F5E">
      <w:r>
        <w:rPr>
          <w:rFonts w:ascii="Arial" w:hAnsi="Arial" w:cs="Arial"/>
        </w:rPr>
        <w:t>■</w:t>
      </w:r>
      <w:r>
        <w:t>оптовая и розничная реализация дезинфекционных, дезинсекционных, дератизационных средств;</w:t>
      </w:r>
    </w:p>
    <w:p w14:paraId="78C9C642" w14:textId="5133D130" w:rsidR="003E3F5E" w:rsidRDefault="003E3F5E" w:rsidP="003E3F5E">
      <w:r>
        <w:rPr>
          <w:rFonts w:ascii="Arial" w:hAnsi="Arial" w:cs="Arial"/>
        </w:rPr>
        <w:t>■</w:t>
      </w:r>
      <w:r>
        <w:t>сберкассы, банки, почтовые отделения связи; учреждения дополнительного образования (автошколы и другие образовательные курсы); ломбарды; залы игровых автоматов; бильярдные залы; офисы от 50 метров; ателье по пошиву товаров народного потребления, ремонту одежды, фотолаборатории; парикмахерские более 3-х рабочих мест; салоны- парикмахерские; салоны стрижки собак; бани, прачечные, сауны, бассейны, солярии, пляж- клубы; кладбища, культовые здания, мастерские по производству ритуальных изделий;</w:t>
      </w:r>
    </w:p>
    <w:p w14:paraId="603B9C01" w14:textId="4BECF1AF" w:rsidR="003E3F5E" w:rsidRDefault="003E3F5E" w:rsidP="003E3F5E">
      <w:r>
        <w:rPr>
          <w:rFonts w:ascii="Arial" w:hAnsi="Arial" w:cs="Arial"/>
        </w:rPr>
        <w:t>■</w:t>
      </w:r>
      <w:r>
        <w:t xml:space="preserve">спортивные сооружения, физкультурно-оздоровительные комплексы (спортивные, тренажерные залы, бассейны, залы аэробики площадью от 501 </w:t>
      </w:r>
      <w:proofErr w:type="spellStart"/>
      <w:proofErr w:type="gramStart"/>
      <w:r>
        <w:t>м.кв</w:t>
      </w:r>
      <w:proofErr w:type="spellEnd"/>
      <w:proofErr w:type="gramEnd"/>
      <w:r>
        <w:t xml:space="preserve">, до 1000 </w:t>
      </w:r>
      <w:proofErr w:type="spellStart"/>
      <w:r>
        <w:t>м.кв</w:t>
      </w:r>
      <w:proofErr w:type="spellEnd"/>
      <w:r>
        <w:t>.)</w:t>
      </w:r>
    </w:p>
    <w:p w14:paraId="5530F13F" w14:textId="5C0098D8" w:rsidR="003E3F5E" w:rsidRDefault="003E3F5E" w:rsidP="003E3F5E">
      <w:r>
        <w:rPr>
          <w:rFonts w:ascii="Arial" w:hAnsi="Arial" w:cs="Arial"/>
        </w:rPr>
        <w:t>■</w:t>
      </w:r>
      <w:r>
        <w:t>оптовая торговля и склады непродовольственных товаров площадью до 200 м. кв., в т.ч. товарами детского ассортимента;</w:t>
      </w:r>
    </w:p>
    <w:p w14:paraId="17807642" w14:textId="01C58932" w:rsidR="003E3F5E" w:rsidRDefault="003E3F5E" w:rsidP="003E3F5E">
      <w:r>
        <w:rPr>
          <w:rFonts w:ascii="Arial" w:hAnsi="Arial" w:cs="Arial"/>
        </w:rPr>
        <w:t>■</w:t>
      </w:r>
      <w:r>
        <w:t>стационарные объекты торговли промышленными товарами площадью от 201 м. кв. до 400 м. кв., в т. ч. товарами детского ассортимента;</w:t>
      </w:r>
    </w:p>
    <w:p w14:paraId="25E504B5" w14:textId="122CF2F9" w:rsidR="003E3F5E" w:rsidRDefault="003E3F5E" w:rsidP="003E3F5E">
      <w:r>
        <w:rPr>
          <w:rFonts w:ascii="Arial" w:hAnsi="Arial" w:cs="Arial"/>
        </w:rPr>
        <w:t>■</w:t>
      </w:r>
      <w:r>
        <w:t xml:space="preserve">компьютерные клубы, классы, центры информатики; интернет- кафе, боулинги, скейтпарки, картинги, роллердромы, </w:t>
      </w:r>
      <w:proofErr w:type="spellStart"/>
      <w:r>
        <w:t>роллерцентры</w:t>
      </w:r>
      <w:proofErr w:type="spellEnd"/>
      <w:r>
        <w:t>; гостиницы до 50 мест;</w:t>
      </w:r>
    </w:p>
    <w:p w14:paraId="32CBB24C" w14:textId="6171E996" w:rsidR="003E3F5E" w:rsidRDefault="003E3F5E" w:rsidP="003E3F5E">
      <w:r>
        <w:rPr>
          <w:rFonts w:ascii="Arial" w:hAnsi="Arial" w:cs="Arial"/>
        </w:rPr>
        <w:t>■</w:t>
      </w:r>
      <w:r>
        <w:t xml:space="preserve">пищеблоки объектов, работающие по типу столовых - </w:t>
      </w:r>
      <w:proofErr w:type="spellStart"/>
      <w:r>
        <w:t>доготовочных</w:t>
      </w:r>
      <w:proofErr w:type="spellEnd"/>
      <w:r>
        <w:t xml:space="preserve"> (на полуфабрикатах)</w:t>
      </w:r>
    </w:p>
    <w:p w14:paraId="1B5C1A98" w14:textId="6A1B19FF" w:rsidR="003E3F5E" w:rsidRDefault="003E3F5E" w:rsidP="003E3F5E">
      <w:r>
        <w:rPr>
          <w:rFonts w:ascii="Arial" w:hAnsi="Arial" w:cs="Arial"/>
        </w:rPr>
        <w:t>■</w:t>
      </w:r>
      <w:proofErr w:type="gramStart"/>
      <w:r>
        <w:t>детские учреждения дополнительного образования (внешкольные учреждения)</w:t>
      </w:r>
      <w:proofErr w:type="gramEnd"/>
      <w:r>
        <w:t xml:space="preserve"> реализующие до трех видов деятельности (в соответствии с СанПиН 2.4.4.1251-03), в т.ч. межшкольные учебные комбинаты. (1 отдельно стоящее здание, корпус)</w:t>
      </w:r>
    </w:p>
    <w:p w14:paraId="1DA8E351" w14:textId="16861AAB" w:rsidR="003E3F5E" w:rsidRDefault="003E3F5E" w:rsidP="003E3F5E">
      <w:r>
        <w:rPr>
          <w:rFonts w:ascii="Arial" w:hAnsi="Arial" w:cs="Arial"/>
        </w:rPr>
        <w:t>■</w:t>
      </w:r>
      <w:r>
        <w:t>учреждения для детей и подростков дошкольного, начального общего, основного общего, среднего (полного) общего образования (1 отдельно стоящее здание, корпус)</w:t>
      </w:r>
    </w:p>
    <w:p w14:paraId="7E26AF2A" w14:textId="31B9DCFA" w:rsidR="003E3F5E" w:rsidRDefault="003E3F5E" w:rsidP="003E3F5E">
      <w:r>
        <w:rPr>
          <w:rFonts w:ascii="Arial" w:hAnsi="Arial" w:cs="Arial"/>
        </w:rPr>
        <w:t>■</w:t>
      </w:r>
      <w:r>
        <w:t>учреждения начального и среднего профессионального образования, не имеющие в составе помещений профессионального цикла (1 отдельно стоящее здание, корпус)</w:t>
      </w:r>
    </w:p>
    <w:p w14:paraId="7C8A12F4" w14:textId="425F27E8" w:rsidR="003E3F5E" w:rsidRDefault="003E3F5E" w:rsidP="003E3F5E">
      <w:r>
        <w:rPr>
          <w:rFonts w:ascii="Arial" w:hAnsi="Arial" w:cs="Arial"/>
        </w:rPr>
        <w:lastRenderedPageBreak/>
        <w:t>■</w:t>
      </w:r>
      <w:r>
        <w:t>АЗС без комплекса сервисных услуг до 500 заправок в сутки для смешанного транспорта, автомойки свыше 5 постов, в т.ч. для грузового транспорта, автосервисы до 5-и постов в т.ч. с жестяно-сварочными и малярными работами, салоны по продаже автомототранспортных средств, номерных агрегатов и аксессуаров с предпродажной подготовкой, автомотоклубы, деятельность по обращению с отходами, за исключением отходов 1, 2 класса опасности;</w:t>
      </w:r>
    </w:p>
    <w:p w14:paraId="7C57CCC3" w14:textId="578AB4E3" w:rsidR="003E3F5E" w:rsidRDefault="003E3F5E" w:rsidP="003E3F5E">
      <w:r>
        <w:rPr>
          <w:rFonts w:ascii="Arial" w:hAnsi="Arial" w:cs="Arial"/>
        </w:rPr>
        <w:t>■</w:t>
      </w:r>
      <w:r>
        <w:t>одно жилое, административное здание с ИНИ (за один источник, фактор);</w:t>
      </w:r>
    </w:p>
    <w:p w14:paraId="64B3F553" w14:textId="7F4A5ED9" w:rsidR="003E3F5E" w:rsidRDefault="003E3F5E" w:rsidP="003E3F5E">
      <w:r>
        <w:rPr>
          <w:rFonts w:ascii="Arial" w:hAnsi="Arial" w:cs="Arial"/>
        </w:rPr>
        <w:t>■</w:t>
      </w:r>
      <w:r>
        <w:t xml:space="preserve">суда водного транспорта и другие плавсредства с двигателем от 751 до 1150 </w:t>
      </w:r>
      <w:proofErr w:type="spellStart"/>
      <w:r>
        <w:t>л.с</w:t>
      </w:r>
      <w:proofErr w:type="spellEnd"/>
      <w:r>
        <w:t xml:space="preserve"> с целью выдачи судового санитарного свидетельства;</w:t>
      </w:r>
    </w:p>
    <w:p w14:paraId="6EFCC612" w14:textId="6325AABC" w:rsidR="003E3F5E" w:rsidRDefault="003E3F5E" w:rsidP="003E3F5E">
      <w:r>
        <w:rPr>
          <w:rFonts w:ascii="Arial" w:hAnsi="Arial" w:cs="Arial"/>
        </w:rPr>
        <w:t>■</w:t>
      </w:r>
      <w:r>
        <w:t xml:space="preserve">аптечные склады до 200 </w:t>
      </w:r>
      <w:proofErr w:type="spellStart"/>
      <w:proofErr w:type="gramStart"/>
      <w:r>
        <w:t>кв.м</w:t>
      </w:r>
      <w:proofErr w:type="spellEnd"/>
      <w:proofErr w:type="gramEnd"/>
      <w:r>
        <w:t>, амбулаторно-поликлинические организации от 3 до 5 кабинетов, подстанции скорой помощи;</w:t>
      </w:r>
    </w:p>
    <w:p w14:paraId="3C2E8167" w14:textId="3713CA89" w:rsidR="003E3F5E" w:rsidRDefault="003E3F5E" w:rsidP="003E3F5E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200 </w:t>
      </w:r>
      <w:proofErr w:type="spellStart"/>
      <w:proofErr w:type="gramStart"/>
      <w:r>
        <w:t>м.кв</w:t>
      </w:r>
      <w:proofErr w:type="spellEnd"/>
      <w:proofErr w:type="gramEnd"/>
      <w:r>
        <w:t xml:space="preserve">, до 500 </w:t>
      </w:r>
      <w:proofErr w:type="spellStart"/>
      <w:r>
        <w:t>м.кв</w:t>
      </w:r>
      <w:proofErr w:type="spellEnd"/>
      <w:r>
        <w:t>., предприятии пищевой промышленности мощностью до 500 кг. в сутки;</w:t>
      </w:r>
    </w:p>
    <w:p w14:paraId="6A799B95" w14:textId="7908C3DA" w:rsidR="003E3F5E" w:rsidRDefault="003E3F5E" w:rsidP="003E3F5E">
      <w:r>
        <w:rPr>
          <w:rFonts w:ascii="Arial" w:hAnsi="Arial" w:cs="Arial"/>
        </w:rPr>
        <w:t>■</w:t>
      </w:r>
      <w:r>
        <w:t>лаборатории площадью до 100 м кв.</w:t>
      </w:r>
    </w:p>
    <w:p w14:paraId="604E82C5" w14:textId="3EFBB415" w:rsidR="003E3F5E" w:rsidRDefault="003E3F5E" w:rsidP="003E3F5E"/>
    <w:p w14:paraId="53983BD8" w14:textId="7E8E456D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4 категории</w:t>
      </w:r>
    </w:p>
    <w:p w14:paraId="3E07BB0F" w14:textId="330A671A" w:rsidR="003E3F5E" w:rsidRDefault="003E3F5E" w:rsidP="003E3F5E">
      <w:r>
        <w:rPr>
          <w:rFonts w:ascii="Arial" w:hAnsi="Arial" w:cs="Arial"/>
        </w:rPr>
        <w:t>■</w:t>
      </w:r>
      <w:r>
        <w:t xml:space="preserve">промышленное предприятие площадью от 400 до 700 </w:t>
      </w:r>
      <w:proofErr w:type="spellStart"/>
      <w:r>
        <w:t>м.кв</w:t>
      </w:r>
      <w:proofErr w:type="spellEnd"/>
      <w:r>
        <w:t>.; строительство отдельного капитального здания; до 15 разнотипных рабочих мест; предприятие с количеством работников от 100 до 200 человек;</w:t>
      </w:r>
    </w:p>
    <w:p w14:paraId="1A3A1E44" w14:textId="312217B4" w:rsidR="003E3F5E" w:rsidRDefault="003E3F5E" w:rsidP="003E3F5E">
      <w:r>
        <w:rPr>
          <w:rFonts w:ascii="Arial" w:hAnsi="Arial" w:cs="Arial"/>
        </w:rPr>
        <w:t>■</w:t>
      </w:r>
      <w:r>
        <w:t>оптовая торговля и склады непродовольственных товаров площадью от 201 до 700 м. кв., в т.ч. товарами детского ассортимента;</w:t>
      </w:r>
    </w:p>
    <w:p w14:paraId="59384E69" w14:textId="4820104E" w:rsidR="003E3F5E" w:rsidRDefault="003E3F5E" w:rsidP="003E3F5E">
      <w:r>
        <w:rPr>
          <w:rFonts w:ascii="Arial" w:hAnsi="Arial" w:cs="Arial"/>
        </w:rPr>
        <w:t>■</w:t>
      </w:r>
      <w:r>
        <w:t>ветеринарные клиники;</w:t>
      </w:r>
    </w:p>
    <w:p w14:paraId="3F60483F" w14:textId="34A155CD" w:rsidR="003E3F5E" w:rsidRDefault="003E3F5E" w:rsidP="003E3F5E">
      <w:r>
        <w:rPr>
          <w:rFonts w:ascii="Arial" w:hAnsi="Arial" w:cs="Arial"/>
        </w:rPr>
        <w:t>■</w:t>
      </w:r>
      <w:r>
        <w:t xml:space="preserve">дезинфекция автотранспорта </w:t>
      </w:r>
      <w:proofErr w:type="spellStart"/>
      <w:r>
        <w:t>дл</w:t>
      </w:r>
      <w:proofErr w:type="spellEnd"/>
      <w:r>
        <w:t xml:space="preserve"> перевозки пищевых продуктов; проведение дезинфекционных, дезинсекционных, дератизационных работ, проведение очистки и дезинфекции систем вентиляции и кондиционирования воздуха, проведение очистки и дезинфекции систем </w:t>
      </w:r>
      <w:proofErr w:type="spellStart"/>
      <w:r>
        <w:t>мусороудаления</w:t>
      </w:r>
      <w:proofErr w:type="spellEnd"/>
      <w:r>
        <w:t>;</w:t>
      </w:r>
    </w:p>
    <w:p w14:paraId="4FBC29BA" w14:textId="2C6558CA" w:rsidR="003E3F5E" w:rsidRDefault="003E3F5E" w:rsidP="003E3F5E">
      <w:r>
        <w:rPr>
          <w:rFonts w:ascii="Arial" w:hAnsi="Arial" w:cs="Arial"/>
        </w:rPr>
        <w:t>■</w:t>
      </w:r>
      <w:r>
        <w:t>ВУЗы гуманитарные;</w:t>
      </w:r>
    </w:p>
    <w:p w14:paraId="20817244" w14:textId="470C0384" w:rsidR="003E3F5E" w:rsidRDefault="003E3F5E" w:rsidP="003E3F5E">
      <w:r>
        <w:rPr>
          <w:rFonts w:ascii="Arial" w:hAnsi="Arial" w:cs="Arial"/>
        </w:rPr>
        <w:t>■</w:t>
      </w:r>
      <w:r>
        <w:t xml:space="preserve">спортивные сооружения, физкультурно-оздоровительные комплексы (спортивные, тренажерные залы, бассейны, залы аэробики, открытые площадки площадью от 1001 </w:t>
      </w:r>
      <w:proofErr w:type="spellStart"/>
      <w:r>
        <w:t>кв.м</w:t>
      </w:r>
      <w:proofErr w:type="spellEnd"/>
      <w:r>
        <w:t xml:space="preserve">, до 3000 кв. м.), дома отдыха, парки; кинотеатры, киноконцертные залы, театры, дискотеки, дома культуры; аэровокзалы, автовокзалы; гостиницы от 51 до 300 мест; РЭУ; цирки, аттракционы, игровые городки; службы обеспечения наземного сервиса; склады, таможенные терминалы для хранения непродовольственных товаров до 5000 </w:t>
      </w:r>
      <w:proofErr w:type="spellStart"/>
      <w:r>
        <w:t>м.кв</w:t>
      </w:r>
      <w:proofErr w:type="spellEnd"/>
      <w:r>
        <w:t xml:space="preserve">.; водопроводные станции, объекты </w:t>
      </w:r>
      <w:proofErr w:type="spellStart"/>
      <w:r>
        <w:t>промводопровода</w:t>
      </w:r>
      <w:proofErr w:type="spellEnd"/>
      <w:r>
        <w:t>, станции аэрации, канализационно-насосные станции (КНС); рынки по реализации непродовольственных товаров; центры подготовки авиационного персонала; конно-спортивные клубы; грузовые аэровокзалы с комплексом складов; казино;</w:t>
      </w:r>
    </w:p>
    <w:p w14:paraId="010E2997" w14:textId="32EFB965" w:rsidR="003E3F5E" w:rsidRDefault="003E3F5E" w:rsidP="003E3F5E">
      <w:r>
        <w:rPr>
          <w:rFonts w:ascii="Arial" w:hAnsi="Arial" w:cs="Arial"/>
        </w:rPr>
        <w:t>■</w:t>
      </w:r>
      <w:r>
        <w:t xml:space="preserve">объекты торговли промышленными товарами от 401 до 1000 </w:t>
      </w:r>
      <w:proofErr w:type="spellStart"/>
      <w:r>
        <w:t>м.кв</w:t>
      </w:r>
      <w:proofErr w:type="spellEnd"/>
      <w:r>
        <w:t>., в т. ч. товарами детского ассортимента;</w:t>
      </w:r>
    </w:p>
    <w:p w14:paraId="144A594F" w14:textId="31A81462" w:rsidR="003E3F5E" w:rsidRDefault="003E3F5E" w:rsidP="003E3F5E">
      <w:r>
        <w:rPr>
          <w:rFonts w:ascii="Arial" w:hAnsi="Arial" w:cs="Arial"/>
        </w:rPr>
        <w:t>■</w:t>
      </w:r>
      <w:r>
        <w:t>автосервисы, автомагазины, в том числе с открытой стоянкой;</w:t>
      </w:r>
    </w:p>
    <w:p w14:paraId="53D30D63" w14:textId="1822D263" w:rsidR="003E3F5E" w:rsidRDefault="003E3F5E" w:rsidP="003E3F5E">
      <w:r>
        <w:rPr>
          <w:rFonts w:ascii="Arial" w:hAnsi="Arial" w:cs="Arial"/>
        </w:rPr>
        <w:t>■</w:t>
      </w:r>
      <w:r>
        <w:t>пищеблоки объектов, работающие по типу сырьевых столовых;</w:t>
      </w:r>
    </w:p>
    <w:p w14:paraId="62F3017C" w14:textId="0AEDF131" w:rsidR="003E3F5E" w:rsidRDefault="003E3F5E" w:rsidP="003E3F5E">
      <w:r>
        <w:rPr>
          <w:rFonts w:ascii="Arial" w:hAnsi="Arial" w:cs="Arial"/>
        </w:rPr>
        <w:lastRenderedPageBreak/>
        <w:t>■</w:t>
      </w:r>
      <w:proofErr w:type="gramStart"/>
      <w:r>
        <w:t>детские учреждения дополнительного образования (внешкольные учреждения)</w:t>
      </w:r>
      <w:proofErr w:type="gramEnd"/>
      <w:r>
        <w:t xml:space="preserve"> реализующие более трех видов деятельности (в соответствии с СанПиН 2.4.4.1251-03) (1 отдельно стоящее здание, корпус);</w:t>
      </w:r>
    </w:p>
    <w:p w14:paraId="7B64A7DF" w14:textId="654A9461" w:rsidR="003E3F5E" w:rsidRDefault="003E3F5E" w:rsidP="003E3F5E">
      <w:r>
        <w:rPr>
          <w:rFonts w:ascii="Arial" w:hAnsi="Arial" w:cs="Arial"/>
        </w:rPr>
        <w:t>■</w:t>
      </w:r>
      <w:r>
        <w:t>учреждения начального и среднего профессионального образования, имеющие в составе помещения профессионального цикла (1 отдельно стоящее здание, корпус);</w:t>
      </w:r>
    </w:p>
    <w:p w14:paraId="25A53614" w14:textId="792B3430" w:rsidR="003E3F5E" w:rsidRDefault="003E3F5E" w:rsidP="003E3F5E">
      <w:r>
        <w:rPr>
          <w:rFonts w:ascii="Arial" w:hAnsi="Arial" w:cs="Arial"/>
        </w:rPr>
        <w:t>■</w:t>
      </w:r>
      <w:r>
        <w:t>учреждения многофункционального назначения для детей и подростков (учреждения, совмещающие обучение для детей дошкольного и школьного возраста, учреждения, имеющие в своем составе ФОК, бассейны и т.п.) (1 отдельно стоящее здание, корпус);</w:t>
      </w:r>
    </w:p>
    <w:p w14:paraId="19CF4D4E" w14:textId="097E054F" w:rsidR="003E3F5E" w:rsidRDefault="003E3F5E" w:rsidP="003E3F5E">
      <w:r>
        <w:rPr>
          <w:rFonts w:ascii="Arial" w:hAnsi="Arial" w:cs="Arial"/>
        </w:rPr>
        <w:t>■</w:t>
      </w:r>
      <w:r>
        <w:t>реабилитационные центры, приюты, детские парки;</w:t>
      </w:r>
    </w:p>
    <w:p w14:paraId="55F7367B" w14:textId="429E6285" w:rsidR="003E3F5E" w:rsidRDefault="003E3F5E" w:rsidP="003E3F5E">
      <w:r>
        <w:rPr>
          <w:rFonts w:ascii="Arial" w:hAnsi="Arial" w:cs="Arial"/>
        </w:rPr>
        <w:t>■</w:t>
      </w:r>
      <w:r>
        <w:t>предприятия по обслуживанию и ремонту водного и воздушного транспорта, АЗК (автозаправочная станция с комплексом сервисных услуг);</w:t>
      </w:r>
    </w:p>
    <w:p w14:paraId="6883F910" w14:textId="51365258" w:rsidR="003E3F5E" w:rsidRDefault="003E3F5E" w:rsidP="003E3F5E">
      <w:r>
        <w:rPr>
          <w:rFonts w:ascii="Arial" w:hAnsi="Arial" w:cs="Arial"/>
        </w:rPr>
        <w:t>■</w:t>
      </w:r>
      <w:r>
        <w:t>группа жилых, административных зданий с источниками НИ (за один источник, фактор);</w:t>
      </w:r>
    </w:p>
    <w:p w14:paraId="7A5786FF" w14:textId="2C01E57E" w:rsidR="003E3F5E" w:rsidRDefault="003E3F5E" w:rsidP="003E3F5E">
      <w:r>
        <w:rPr>
          <w:rFonts w:ascii="Arial" w:hAnsi="Arial" w:cs="Arial"/>
        </w:rPr>
        <w:t>■</w:t>
      </w:r>
      <w:r>
        <w:t xml:space="preserve">суда водного транспорта и другие плавсредства с двигателем от 1151 </w:t>
      </w:r>
      <w:proofErr w:type="spellStart"/>
      <w:r>
        <w:t>л.с</w:t>
      </w:r>
      <w:proofErr w:type="spellEnd"/>
      <w:r>
        <w:t>. с целью выдачи судового санитарного свидетельства;</w:t>
      </w:r>
    </w:p>
    <w:p w14:paraId="3EF5EC78" w14:textId="5FCDDF59" w:rsidR="003E3F5E" w:rsidRDefault="003E3F5E" w:rsidP="003E3F5E">
      <w:r>
        <w:rPr>
          <w:rFonts w:ascii="Arial" w:hAnsi="Arial" w:cs="Arial"/>
        </w:rPr>
        <w:t>■</w:t>
      </w:r>
      <w:r>
        <w:t xml:space="preserve">производственные аптеки, аптечные склады от 210 до 300 </w:t>
      </w:r>
      <w:proofErr w:type="spellStart"/>
      <w:proofErr w:type="gramStart"/>
      <w:r>
        <w:t>кв.м</w:t>
      </w:r>
      <w:proofErr w:type="spellEnd"/>
      <w:proofErr w:type="gramEnd"/>
      <w:r>
        <w:t xml:space="preserve">, </w:t>
      </w:r>
      <w:proofErr w:type="spellStart"/>
      <w:r>
        <w:t>амбулаторнополиклинические</w:t>
      </w:r>
      <w:proofErr w:type="spellEnd"/>
      <w:r>
        <w:t xml:space="preserve"> организации от 6 до 8 кабинетов, стационары до 20 коек;</w:t>
      </w:r>
    </w:p>
    <w:p w14:paraId="1A63CAF5" w14:textId="77FE4B98" w:rsidR="003E3F5E" w:rsidRDefault="003E3F5E" w:rsidP="003E3F5E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501 до 1000 </w:t>
      </w:r>
      <w:proofErr w:type="spellStart"/>
      <w:r>
        <w:t>м.кв</w:t>
      </w:r>
      <w:proofErr w:type="spellEnd"/>
      <w:r>
        <w:t>.;</w:t>
      </w:r>
    </w:p>
    <w:p w14:paraId="111E64BE" w14:textId="2FB10EC7" w:rsidR="003E3F5E" w:rsidRDefault="003E3F5E" w:rsidP="003E3F5E">
      <w:r>
        <w:rPr>
          <w:rFonts w:ascii="Arial" w:hAnsi="Arial" w:cs="Arial"/>
        </w:rPr>
        <w:t>■</w:t>
      </w:r>
      <w:r>
        <w:t>Лаборатории площадью от 101 до 200 м кв.</w:t>
      </w:r>
    </w:p>
    <w:p w14:paraId="3690BDA3" w14:textId="69C7EBC8" w:rsidR="003E3F5E" w:rsidRDefault="003E3F5E" w:rsidP="003E3F5E"/>
    <w:p w14:paraId="1F2905E9" w14:textId="3FF9FEA9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5 категории</w:t>
      </w:r>
    </w:p>
    <w:p w14:paraId="0938F89C" w14:textId="16C7F612" w:rsidR="003E3F5E" w:rsidRDefault="003E3F5E" w:rsidP="003E3F5E">
      <w:r>
        <w:rPr>
          <w:rFonts w:ascii="Arial" w:hAnsi="Arial" w:cs="Arial"/>
        </w:rPr>
        <w:t>■</w:t>
      </w:r>
      <w:r>
        <w:t xml:space="preserve">промышленное предприятие площадью от 700 </w:t>
      </w:r>
      <w:proofErr w:type="spellStart"/>
      <w:proofErr w:type="gramStart"/>
      <w:r>
        <w:t>м.кв</w:t>
      </w:r>
      <w:proofErr w:type="spellEnd"/>
      <w:proofErr w:type="gramEnd"/>
      <w:r>
        <w:t>, и более; объект повышенной сложности (предприятие, имеющее группу зданий многофункционального назначения); от 15- и более разнотипных рабочих мест; предприятие с количеством работников от 200 и более человек;</w:t>
      </w:r>
    </w:p>
    <w:p w14:paraId="24A29A61" w14:textId="1037C751" w:rsidR="003E3F5E" w:rsidRDefault="003E3F5E" w:rsidP="003E3F5E">
      <w:r>
        <w:rPr>
          <w:rFonts w:ascii="Arial" w:hAnsi="Arial" w:cs="Arial"/>
        </w:rPr>
        <w:t>■</w:t>
      </w:r>
      <w:r>
        <w:t>оптовая торговля и склады непродовольственных товаров площадью от 700 м. кв. и более;</w:t>
      </w:r>
    </w:p>
    <w:p w14:paraId="363A9E2B" w14:textId="46E6196F" w:rsidR="003E3F5E" w:rsidRDefault="003E3F5E" w:rsidP="003E3F5E">
      <w:r>
        <w:rPr>
          <w:rFonts w:ascii="Arial" w:hAnsi="Arial" w:cs="Arial"/>
        </w:rPr>
        <w:t>■</w:t>
      </w:r>
      <w:r>
        <w:t>производство дезинфекционных, дезинсекционных, дератизационных средств;</w:t>
      </w:r>
    </w:p>
    <w:p w14:paraId="095C5FA6" w14:textId="53DDF633" w:rsidR="003E3F5E" w:rsidRDefault="003E3F5E" w:rsidP="003E3F5E">
      <w:r>
        <w:rPr>
          <w:rFonts w:ascii="Arial" w:hAnsi="Arial" w:cs="Arial"/>
        </w:rPr>
        <w:t>■</w:t>
      </w:r>
      <w:r>
        <w:t>супермаркеты, гипермаркеты; гостиницы свыше 301 места; спортивные комплексы свыше</w:t>
      </w:r>
      <w:r>
        <w:t xml:space="preserve"> </w:t>
      </w:r>
      <w:r>
        <w:t>3001</w:t>
      </w:r>
      <w:proofErr w:type="gramStart"/>
      <w:r>
        <w:t>м.кв. ;</w:t>
      </w:r>
      <w:proofErr w:type="gramEnd"/>
      <w:r>
        <w:t xml:space="preserve"> склады, таможенные терминалы площадью свыше 5000 </w:t>
      </w:r>
      <w:proofErr w:type="spellStart"/>
      <w:r>
        <w:t>м.кв</w:t>
      </w:r>
      <w:proofErr w:type="spellEnd"/>
      <w:r>
        <w:t>.; НИИ;</w:t>
      </w:r>
    </w:p>
    <w:p w14:paraId="35AD4221" w14:textId="3E2D736F" w:rsidR="003E3F5E" w:rsidRDefault="003E3F5E" w:rsidP="003E3F5E">
      <w:r>
        <w:rPr>
          <w:rFonts w:ascii="Arial" w:hAnsi="Arial" w:cs="Arial"/>
        </w:rPr>
        <w:t>■</w:t>
      </w:r>
      <w:r>
        <w:t>объекты торговли промышленными товарами площадью более 1000м2, в т. ч. товарами детского ассортимента;</w:t>
      </w:r>
    </w:p>
    <w:p w14:paraId="2FDAA57E" w14:textId="4ADDA96A" w:rsidR="003E3F5E" w:rsidRDefault="003E3F5E" w:rsidP="003E3F5E">
      <w:r>
        <w:rPr>
          <w:rFonts w:ascii="Arial" w:hAnsi="Arial" w:cs="Arial"/>
        </w:rPr>
        <w:t>■</w:t>
      </w:r>
      <w:r>
        <w:t>школьно-базовые столовые; комбинаты питания, обслуживающие детские и подростковые учреждения;</w:t>
      </w:r>
    </w:p>
    <w:p w14:paraId="41EA62BD" w14:textId="34B91D9A" w:rsidR="003E3F5E" w:rsidRDefault="003E3F5E" w:rsidP="003E3F5E">
      <w:r>
        <w:rPr>
          <w:rFonts w:ascii="Arial" w:hAnsi="Arial" w:cs="Arial"/>
        </w:rPr>
        <w:t>■</w:t>
      </w:r>
      <w:r>
        <w:t>загородные оздоровительные учреждения для детей и подростков (в целом учреждение);</w:t>
      </w:r>
    </w:p>
    <w:p w14:paraId="7F4E6A8C" w14:textId="3CB16B78" w:rsidR="003E3F5E" w:rsidRDefault="003E3F5E" w:rsidP="003E3F5E">
      <w:r>
        <w:rPr>
          <w:rFonts w:ascii="Arial" w:hAnsi="Arial" w:cs="Arial"/>
        </w:rPr>
        <w:t>■</w:t>
      </w:r>
      <w:r>
        <w:t>МАЗК (многофункциональный автозаправочный комплекс), деятельность по обращению с отходами, включая отходы 1, 2 класса опасности и медицинские отходы, автотехцентр с полным комплексом сервисных услуг;</w:t>
      </w:r>
    </w:p>
    <w:p w14:paraId="705FE1DA" w14:textId="7D74C237" w:rsidR="003E3F5E" w:rsidRDefault="003E3F5E" w:rsidP="003E3F5E">
      <w:r>
        <w:rPr>
          <w:rFonts w:ascii="Arial" w:hAnsi="Arial" w:cs="Arial"/>
        </w:rPr>
        <w:t>■</w:t>
      </w:r>
      <w:r>
        <w:t>объект связи; участок жилой застройки с источниками НИ (за один источник, фактор);</w:t>
      </w:r>
    </w:p>
    <w:p w14:paraId="212454B9" w14:textId="034BC034" w:rsidR="003E3F5E" w:rsidRDefault="003E3F5E" w:rsidP="003E3F5E">
      <w:r>
        <w:rPr>
          <w:rFonts w:ascii="Arial" w:hAnsi="Arial" w:cs="Arial"/>
        </w:rPr>
        <w:lastRenderedPageBreak/>
        <w:t>■</w:t>
      </w:r>
      <w:r>
        <w:t xml:space="preserve">производственные фармацевтические линии, аптечные склады свыше 310 </w:t>
      </w:r>
      <w:proofErr w:type="spellStart"/>
      <w:r>
        <w:t>кв.м</w:t>
      </w:r>
      <w:proofErr w:type="spellEnd"/>
      <w:r>
        <w:t xml:space="preserve">, аптечные склады с хранением МИБП, амбулаторно-поликлинические организации до 250 </w:t>
      </w:r>
      <w:proofErr w:type="spellStart"/>
      <w:r>
        <w:t>пос.в</w:t>
      </w:r>
      <w:proofErr w:type="spellEnd"/>
      <w:r>
        <w:t xml:space="preserve"> смену, КДЦ, стоматологические организации с зуботехнической лабораторией стационары от 21 до 150 коек, санатории-профилактории, учреждения социальной защиты;</w:t>
      </w:r>
    </w:p>
    <w:p w14:paraId="000E7138" w14:textId="0C194710" w:rsidR="003E3F5E" w:rsidRDefault="003E3F5E" w:rsidP="003E3F5E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1001 </w:t>
      </w:r>
      <w:proofErr w:type="spellStart"/>
      <w:proofErr w:type="gramStart"/>
      <w:r>
        <w:t>м.кв</w:t>
      </w:r>
      <w:proofErr w:type="spellEnd"/>
      <w:proofErr w:type="gramEnd"/>
      <w:r>
        <w:t>, и более;</w:t>
      </w:r>
    </w:p>
    <w:p w14:paraId="177378EC" w14:textId="40C7DED2" w:rsidR="003E3F5E" w:rsidRDefault="003E3F5E" w:rsidP="003E3F5E">
      <w:r>
        <w:rPr>
          <w:rFonts w:ascii="Arial" w:hAnsi="Arial" w:cs="Arial"/>
        </w:rPr>
        <w:t>■</w:t>
      </w:r>
      <w:r>
        <w:t>лаборатории площадью от 201 м кв.;</w:t>
      </w:r>
    </w:p>
    <w:p w14:paraId="50356412" w14:textId="4EBBFCFD" w:rsidR="003E3F5E" w:rsidRDefault="003E3F5E" w:rsidP="003E3F5E">
      <w:r>
        <w:rPr>
          <w:rFonts w:ascii="Arial" w:hAnsi="Arial" w:cs="Arial"/>
        </w:rPr>
        <w:t>■</w:t>
      </w:r>
      <w:r>
        <w:t>предприятии пищевой промышленности мощностью от 500 кг. в сутки и более;</w:t>
      </w:r>
    </w:p>
    <w:p w14:paraId="422B79AC" w14:textId="1CE5573F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эксплуатацию одного генерирующего или закрытого источника ионизирующего излучения;</w:t>
      </w:r>
    </w:p>
    <w:p w14:paraId="0988E99C" w14:textId="2550BD7E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хранение генерирующих источников ионизирующего излучения по одному фактическому адресу;</w:t>
      </w:r>
    </w:p>
    <w:p w14:paraId="70B23659" w14:textId="12051EA1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размещение, техническое обслуживание, радиационный контроль генерирующих источников ионизирующего излучения на объектах, эксплуатирующих данное оборудование.</w:t>
      </w:r>
    </w:p>
    <w:p w14:paraId="73A7323D" w14:textId="77777777" w:rsidR="003E3F5E" w:rsidRDefault="003E3F5E" w:rsidP="003E3F5E"/>
    <w:p w14:paraId="41D4B46D" w14:textId="4797241B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б категории</w:t>
      </w:r>
    </w:p>
    <w:p w14:paraId="4CF3543E" w14:textId="0C50F9CD" w:rsidR="003E3F5E" w:rsidRDefault="003E3F5E" w:rsidP="003E3F5E">
      <w:r>
        <w:rPr>
          <w:rFonts w:ascii="Arial" w:hAnsi="Arial" w:cs="Arial"/>
        </w:rPr>
        <w:t>■</w:t>
      </w:r>
      <w:r>
        <w:t>амбулаторно-поликлинические организации мощностью свыше 250 посещений в смену, стационары от 151 до 400 коек;</w:t>
      </w:r>
    </w:p>
    <w:p w14:paraId="75ABDF2E" w14:textId="198BE6B8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эксплуатацию от одного до пяти генерирующих и/или закрытых источников ионизирующего излучения по одному фактическому адресу;</w:t>
      </w:r>
    </w:p>
    <w:p w14:paraId="0E0A8B6E" w14:textId="271EF1FE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размещение, техническое обслуживание, радиационный контроль закрытых, открытых источников ионизирующего излучения на объектах, эксплуатирующих данное оборудование;</w:t>
      </w:r>
    </w:p>
    <w:p w14:paraId="4EF3A0B6" w14:textId="69366C3F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транспортирование источников ионизирующего излучения;</w:t>
      </w:r>
    </w:p>
    <w:p w14:paraId="6974CB58" w14:textId="21498180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утилизацию источников ионизирующего излучения.</w:t>
      </w:r>
    </w:p>
    <w:p w14:paraId="234F5BEA" w14:textId="77777777" w:rsidR="003E3F5E" w:rsidRDefault="003E3F5E" w:rsidP="003E3F5E"/>
    <w:p w14:paraId="1A4AB71E" w14:textId="4AFA4095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7 категории</w:t>
      </w:r>
    </w:p>
    <w:p w14:paraId="5676976E" w14:textId="7D8C8112" w:rsidR="003E3F5E" w:rsidRDefault="003E3F5E" w:rsidP="003E3F5E">
      <w:r>
        <w:rPr>
          <w:rFonts w:ascii="Arial" w:hAnsi="Arial" w:cs="Arial"/>
        </w:rPr>
        <w:t>■</w:t>
      </w:r>
      <w:r>
        <w:t>стационары от 401 до 800 коек;</w:t>
      </w:r>
    </w:p>
    <w:p w14:paraId="6C983125" w14:textId="124093CA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эксплуатацию от пяти до десяти генерирующих и/или закрытых источников ионизирующего излучения по одному фактическому адресу;</w:t>
      </w:r>
    </w:p>
    <w:p w14:paraId="150BA16C" w14:textId="0C43E506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хранение открытых и/или закрытых источников ионизирующего излучения по одному фактическому адресу.</w:t>
      </w:r>
    </w:p>
    <w:p w14:paraId="6921BC50" w14:textId="77777777" w:rsidR="003E3F5E" w:rsidRDefault="003E3F5E" w:rsidP="003E3F5E"/>
    <w:p w14:paraId="32DBA4F6" w14:textId="5FB62120" w:rsidR="003E3F5E" w:rsidRPr="003E3F5E" w:rsidRDefault="003E3F5E" w:rsidP="003E3F5E">
      <w:pPr>
        <w:rPr>
          <w:b/>
          <w:bCs/>
        </w:rPr>
      </w:pPr>
      <w:r w:rsidRPr="003E3F5E">
        <w:rPr>
          <w:b/>
          <w:bCs/>
        </w:rPr>
        <w:t>объекты 8 категории</w:t>
      </w:r>
    </w:p>
    <w:p w14:paraId="4F2989AF" w14:textId="4E423449" w:rsidR="003E3F5E" w:rsidRDefault="003E3F5E" w:rsidP="003E3F5E">
      <w:r>
        <w:rPr>
          <w:rFonts w:ascii="Arial" w:hAnsi="Arial" w:cs="Arial"/>
        </w:rPr>
        <w:t>■</w:t>
      </w:r>
      <w:r>
        <w:t>Стационары свыше 800 коек;</w:t>
      </w:r>
    </w:p>
    <w:p w14:paraId="50604F78" w14:textId="5CDCAB96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эксплуатацию более десяти генерирующих и/или закрытых источников ионизирующего излучения по одному фактическому адресу;</w:t>
      </w:r>
    </w:p>
    <w:p w14:paraId="30AED2B0" w14:textId="18AF75E2" w:rsidR="003E3F5E" w:rsidRDefault="003E3F5E" w:rsidP="003E3F5E">
      <w:r>
        <w:rPr>
          <w:rFonts w:ascii="Arial" w:hAnsi="Arial" w:cs="Arial"/>
        </w:rPr>
        <w:lastRenderedPageBreak/>
        <w:t>■</w:t>
      </w:r>
      <w:r>
        <w:t>организация, использующая открытые источники ионизирующего излучения по одному фактическому адресу;</w:t>
      </w:r>
    </w:p>
    <w:p w14:paraId="3EE32C5E" w14:textId="1E4A1128" w:rsidR="003E3F5E" w:rsidRDefault="003E3F5E" w:rsidP="003E3F5E">
      <w:r>
        <w:rPr>
          <w:rFonts w:ascii="Arial" w:hAnsi="Arial" w:cs="Arial"/>
        </w:rPr>
        <w:t>■</w:t>
      </w:r>
      <w:r>
        <w:t>организация, осуществляющая производство, изготовление, испытания источников ионизирующего излучения по одному фактическому адресу;</w:t>
      </w:r>
    </w:p>
    <w:p w14:paraId="5F719907" w14:textId="1A80EBE6" w:rsidR="003E3F5E" w:rsidRDefault="003E3F5E" w:rsidP="003E3F5E">
      <w:r>
        <w:rPr>
          <w:rFonts w:ascii="Arial" w:hAnsi="Arial" w:cs="Arial"/>
        </w:rPr>
        <w:t>■</w:t>
      </w:r>
      <w:r>
        <w:t>организации, осуществляющие сбор, хранение, переработку, транспортирование и захоронение радиоактивных отходов;</w:t>
      </w:r>
    </w:p>
    <w:p w14:paraId="6A078438" w14:textId="5EE68B27" w:rsidR="003E3F5E" w:rsidRDefault="003E3F5E" w:rsidP="003E3F5E">
      <w:r>
        <w:rPr>
          <w:rFonts w:ascii="Arial" w:hAnsi="Arial" w:cs="Arial"/>
        </w:rPr>
        <w:t>■</w:t>
      </w:r>
      <w:r>
        <w:t>организация, одновременно использующая источники ионизирующего излучения, двух и более вышеперечисленных категорий (многофункциональные) по одному фактическому адресу.</w:t>
      </w:r>
    </w:p>
    <w:sectPr w:rsidR="003E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C"/>
    <w:rsid w:val="000C5ABC"/>
    <w:rsid w:val="003E3F5E"/>
    <w:rsid w:val="0058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86C7"/>
  <w15:chartTrackingRefBased/>
  <w15:docId w15:val="{7EB757FD-EE71-4B8F-B1AD-683D7F4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2021-09-12T10:12:00Z</dcterms:created>
  <dcterms:modified xsi:type="dcterms:W3CDTF">2021-09-12T10:12:00Z</dcterms:modified>
</cp:coreProperties>
</file>